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5E" w:rsidRPr="00C25353" w:rsidRDefault="0005465E" w:rsidP="0005465E">
      <w:pPr>
        <w:pStyle w:val="a3"/>
        <w:jc w:val="right"/>
        <w:rPr>
          <w:sz w:val="28"/>
          <w:szCs w:val="28"/>
        </w:rPr>
      </w:pPr>
      <w:r w:rsidRPr="00C25353">
        <w:rPr>
          <w:rStyle w:val="a5"/>
          <w:b/>
          <w:bCs/>
          <w:sz w:val="28"/>
          <w:szCs w:val="28"/>
        </w:rPr>
        <w:t xml:space="preserve">Дорослі не повинні сердитися на дітей, </w:t>
      </w:r>
    </w:p>
    <w:p w:rsidR="0005465E" w:rsidRPr="00C25353" w:rsidRDefault="0005465E" w:rsidP="0005465E">
      <w:pPr>
        <w:pStyle w:val="a3"/>
        <w:jc w:val="right"/>
        <w:rPr>
          <w:sz w:val="28"/>
          <w:szCs w:val="28"/>
        </w:rPr>
      </w:pPr>
      <w:r w:rsidRPr="00C25353">
        <w:rPr>
          <w:rStyle w:val="a5"/>
          <w:b/>
          <w:bCs/>
          <w:sz w:val="28"/>
          <w:szCs w:val="28"/>
        </w:rPr>
        <w:t>тому що це не виправляє, а псує.</w:t>
      </w:r>
    </w:p>
    <w:p w:rsidR="0005465E" w:rsidRPr="00C25353" w:rsidRDefault="0005465E" w:rsidP="0005465E">
      <w:pPr>
        <w:pStyle w:val="a3"/>
        <w:jc w:val="right"/>
        <w:rPr>
          <w:sz w:val="28"/>
          <w:szCs w:val="28"/>
        </w:rPr>
      </w:pPr>
      <w:proofErr w:type="spellStart"/>
      <w:r w:rsidRPr="00C25353">
        <w:rPr>
          <w:rStyle w:val="a5"/>
          <w:sz w:val="28"/>
          <w:szCs w:val="28"/>
        </w:rPr>
        <w:t>Януш</w:t>
      </w:r>
      <w:proofErr w:type="spellEnd"/>
      <w:r w:rsidRPr="00C25353">
        <w:rPr>
          <w:rStyle w:val="a5"/>
          <w:sz w:val="28"/>
          <w:szCs w:val="28"/>
        </w:rPr>
        <w:t xml:space="preserve"> Корчак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rStyle w:val="a4"/>
          <w:sz w:val="28"/>
          <w:szCs w:val="28"/>
        </w:rPr>
        <w:t>КРИМІНАЛЬНА ВІДПОВІДАЛЬНІСТЬ НЕПОВНОЛІТНІХ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Встановлення певного мінімального віку кримінальної відповідальності пов'язане з фізіологічним процесом поступового формування здат</w:t>
      </w:r>
      <w:r w:rsidRPr="00C25353">
        <w:rPr>
          <w:sz w:val="28"/>
          <w:szCs w:val="28"/>
        </w:rPr>
        <w:softHyphen/>
        <w:t>ностей особи після досягнення певного віку усвідомлювати свої дії та ке</w:t>
      </w:r>
      <w:r w:rsidRPr="00C25353">
        <w:rPr>
          <w:sz w:val="28"/>
          <w:szCs w:val="28"/>
        </w:rPr>
        <w:softHyphen/>
        <w:t>рувати ними й розуміти небезпечність вчинюваних дій.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Згідно зі ст. 22 Кримінального Кодексу України (надалі - ККУ), відповідальність за деякі злочини настає з 14 років. Тому перелік злочинів, за які можлива кримінальна відповідальність, обумовлений головним чином не їхньою тяжкістю (як це помилково вважають), а саме можливістю усвідомлювати суспільно небезпечний характер відповідних дій навіть у 14-річному віці.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Вчинення злочину неповнолітніми розглядається як пом'якшуюча обставина. Основними видами покарань неповнолітніх є:</w:t>
      </w:r>
    </w:p>
    <w:p w:rsidR="0005465E" w:rsidRPr="00C25353" w:rsidRDefault="0005465E" w:rsidP="0005465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штраф;</w:t>
      </w:r>
    </w:p>
    <w:p w:rsidR="0005465E" w:rsidRPr="00C25353" w:rsidRDefault="0005465E" w:rsidP="0005465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громадські роботи;</w:t>
      </w:r>
    </w:p>
    <w:p w:rsidR="0005465E" w:rsidRPr="00C25353" w:rsidRDefault="0005465E" w:rsidP="0005465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виправні роботи;</w:t>
      </w:r>
    </w:p>
    <w:p w:rsidR="0005465E" w:rsidRPr="00C25353" w:rsidRDefault="0005465E" w:rsidP="0005465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арешт;</w:t>
      </w:r>
    </w:p>
    <w:p w:rsidR="0005465E" w:rsidRPr="00C25353" w:rsidRDefault="0005465E" w:rsidP="0005465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позбавлення волі на певний строк.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У всіх випадках покарання у виді позбавлення волі неповнолітньому не може бути призначено більш ніж 15 років, у тому числі і призначення покарання за сукупністю злочинів чи сукупністю вироків.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Кримінальна відповідальність неповнолітніх настає з 16 років.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Враховуючи, що кримінальна відповідальність неповнолітніх за своєю формою та змістом досить специфічна, ст. 104 ККУ передбачає умови та порядок звільнення неповнолітньої особи від відбування покарання з випробуванням. Ця стаття може бути застосована до неповнолітнього лише в разі його засудження до позбавлення волі.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lastRenderedPageBreak/>
        <w:t xml:space="preserve">Якщо неповнолітній не вчинить нового злочину, то після закінчення іспитового строку, засудження скасовується і він визнається </w:t>
      </w:r>
      <w:proofErr w:type="spellStart"/>
      <w:r w:rsidRPr="00C25353">
        <w:rPr>
          <w:sz w:val="28"/>
          <w:szCs w:val="28"/>
        </w:rPr>
        <w:t>несудимим</w:t>
      </w:r>
      <w:proofErr w:type="spellEnd"/>
      <w:r w:rsidRPr="00C25353">
        <w:rPr>
          <w:sz w:val="28"/>
          <w:szCs w:val="28"/>
        </w:rPr>
        <w:t>. У разі вчинення нового злочину під час іспитового строку, суд призначає засудженому покарання за новий злочин і повністю або частково приєднує покарання, призначене за попередній злочин.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Формою реалізації кримінальної відповідальності, яка не пов'язана із застосуванням кримінального покарання, є застосування примусових заходів виховного характеру.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Ст. 105 ККУ містить вичерпний перелік примусових заходів вихов</w:t>
      </w:r>
      <w:r w:rsidRPr="00C25353">
        <w:rPr>
          <w:sz w:val="28"/>
          <w:szCs w:val="28"/>
        </w:rPr>
        <w:softHyphen/>
        <w:t>ного характеру, що можуть застосовуватися до неповнолітніх:</w:t>
      </w:r>
    </w:p>
    <w:p w:rsidR="0005465E" w:rsidRPr="00C25353" w:rsidRDefault="0005465E" w:rsidP="0005465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застереження;</w:t>
      </w:r>
    </w:p>
    <w:p w:rsidR="0005465E" w:rsidRPr="00C25353" w:rsidRDefault="0005465E" w:rsidP="0005465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обмеження дозвілля й встановлення особливих вимог до поведінки неповнолітнього;</w:t>
      </w:r>
    </w:p>
    <w:p w:rsidR="0005465E" w:rsidRPr="00C25353" w:rsidRDefault="0005465E" w:rsidP="0005465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передача неповнолітнього під нагляд батьків чи осіб, які їх замінюють, чи під нагляд педагогічного колективу за його згодою, а також окремих громадян на їхнє прохання. Неповнолітній може бути переданий під нагляд педагогічному колективу навчального закладу тільки за місцем навчання, трудовому колективу - за місцем роботи за умови, що цей колектив спроможний здійснювати належний контроль за поведінкою неповнолітнього та позитивно впливати на його виховання;</w:t>
      </w:r>
    </w:p>
    <w:p w:rsidR="0005465E" w:rsidRPr="00C25353" w:rsidRDefault="0005465E" w:rsidP="0005465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покладення на неповнолітнього, який досяг 15-річного віку і має майно, кошти або заробіток, обов'язку відшкодування заподіяних  майнових збитків;</w:t>
      </w:r>
    </w:p>
    <w:p w:rsidR="0005465E" w:rsidRPr="00C25353" w:rsidRDefault="0005465E" w:rsidP="0005465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направлення неповнолітнього до спеціальної навчально-виховної установи для дітей і підлітків до його виправлення, але на строк, що не перевищує 3-х років. Умови перебування неповнолітніх у цих установах і порядок їх за</w:t>
      </w:r>
      <w:r w:rsidRPr="00C25353">
        <w:rPr>
          <w:sz w:val="28"/>
          <w:szCs w:val="28"/>
        </w:rPr>
        <w:softHyphen/>
        <w:t>лишення визначаються законом.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Як правило, примусові заходи виховного характе</w:t>
      </w:r>
      <w:r w:rsidRPr="00C25353">
        <w:rPr>
          <w:sz w:val="28"/>
          <w:szCs w:val="28"/>
        </w:rPr>
        <w:softHyphen/>
        <w:t>ру застосовуються до осіб, які вперше вчинили злочин, що не становить великої суспільної небезпеки. Направлення неповнолітнього до спеціальної навчально-виховної установи для дітей і підлітків означає поміщення його в спеціальну школу або професійно-технічне училище. Це найбільш суворий примусовий захід виховного характеру. При вирішенні цього питання суд враховує, зокрема, що неповнолітній важко піддається вихованню, вийшов із-під батьківського впливу чи впливу педагогічного або трудового колективу, підпав під негативний вплив інших осіб тощо.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До спеціальної школи направляються неповно</w:t>
      </w:r>
      <w:r w:rsidRPr="00C25353">
        <w:rPr>
          <w:sz w:val="28"/>
          <w:szCs w:val="28"/>
        </w:rPr>
        <w:softHyphen/>
        <w:t xml:space="preserve">літні правопорушники віком від 11 до 14 років, а до спеціальних училищ - від 14 і до досягнення правопорушником 18-річного віку. Не підлягають направленню і прийому до </w:t>
      </w:r>
      <w:r w:rsidRPr="00C25353">
        <w:rPr>
          <w:sz w:val="28"/>
          <w:szCs w:val="28"/>
        </w:rPr>
        <w:lastRenderedPageBreak/>
        <w:t>спеціального учили</w:t>
      </w:r>
      <w:r w:rsidRPr="00C25353">
        <w:rPr>
          <w:sz w:val="28"/>
          <w:szCs w:val="28"/>
        </w:rPr>
        <w:softHyphen/>
        <w:t>ща неповнолітні, які раніше відбували покарання в місцях позбавлення волі.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До неповнолітнього може бути застосовано де</w:t>
      </w:r>
      <w:r w:rsidRPr="00C25353">
        <w:rPr>
          <w:sz w:val="28"/>
          <w:szCs w:val="28"/>
        </w:rPr>
        <w:softHyphen/>
        <w:t>кілька примусових заходів виховного характеру.</w:t>
      </w:r>
    </w:p>
    <w:p w:rsidR="0005465E" w:rsidRPr="00C25353" w:rsidRDefault="0005465E" w:rsidP="00C25353">
      <w:pPr>
        <w:pStyle w:val="a3"/>
        <w:jc w:val="center"/>
        <w:rPr>
          <w:sz w:val="28"/>
          <w:szCs w:val="28"/>
        </w:rPr>
      </w:pPr>
    </w:p>
    <w:p w:rsidR="0005465E" w:rsidRPr="00C25353" w:rsidRDefault="0005465E" w:rsidP="00C25353">
      <w:pPr>
        <w:pStyle w:val="a3"/>
        <w:jc w:val="center"/>
        <w:rPr>
          <w:sz w:val="28"/>
          <w:szCs w:val="28"/>
        </w:rPr>
      </w:pPr>
      <w:r w:rsidRPr="00C25353">
        <w:rPr>
          <w:rStyle w:val="a4"/>
          <w:sz w:val="28"/>
          <w:szCs w:val="28"/>
        </w:rPr>
        <w:t>ПРАВА Й ОБОВ'ЯЗКИ ПІДЛІТКІВ</w:t>
      </w:r>
    </w:p>
    <w:p w:rsidR="0005465E" w:rsidRPr="00C25353" w:rsidRDefault="0005465E" w:rsidP="00C25353">
      <w:pPr>
        <w:pStyle w:val="a3"/>
        <w:jc w:val="center"/>
        <w:rPr>
          <w:sz w:val="28"/>
          <w:szCs w:val="28"/>
        </w:rPr>
      </w:pPr>
      <w:r w:rsidRPr="00C25353">
        <w:rPr>
          <w:rStyle w:val="a4"/>
          <w:sz w:val="28"/>
          <w:szCs w:val="28"/>
        </w:rPr>
        <w:t>У КОНТАКТАХ ІЗ ОРГАНАМИ ПРАВОПОРЯДКУ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rStyle w:val="a5"/>
          <w:b/>
          <w:bCs/>
          <w:sz w:val="28"/>
          <w:szCs w:val="28"/>
        </w:rPr>
        <w:t>Поради щодо уникнення неприємностей з боку закону: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1. Не ходи по вулицях один в пізній час без дорослих, не шукай пригод у небезпечних місцях (на будівельних майданчиках, пустирях, у лісосмугах).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2. Не відчиняй двері квартири стороннім людям.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3. Не спілкуйся з підозрілими особами, відмовляйся від їхніх доручень щось кудись віднести або передати на словах.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4. Не наближайся до п'яних та до людей, які по</w:t>
      </w:r>
      <w:r w:rsidRPr="00C25353">
        <w:rPr>
          <w:sz w:val="28"/>
          <w:szCs w:val="28"/>
        </w:rPr>
        <w:softHyphen/>
        <w:t>водять себе неадекватно, бо вони можуть бути здатними до непередбачених дій.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5. Не вживай речовин сумнівного або токсичного (клей, ацетон тощо) походження. Пам'ятай, що правопорушення, скоєне в стадії алкогольного чи наркотичного сп'яніння, обтяжує вину.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6. Не носи з собою предмети (ніж, кийок тощо), наявність яких може викликати підозру.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7. Не будь надто впевненим у своїй силі, у сум</w:t>
      </w:r>
      <w:r w:rsidRPr="00C25353">
        <w:rPr>
          <w:sz w:val="28"/>
          <w:szCs w:val="28"/>
        </w:rPr>
        <w:softHyphen/>
        <w:t>нівній ситуації краще звернися за допомогою до дорослих.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C25353" w:rsidP="0005465E">
      <w:pPr>
        <w:pStyle w:val="a3"/>
        <w:jc w:val="right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br w:type="page"/>
      </w:r>
      <w:r w:rsidR="0005465E" w:rsidRPr="00C25353">
        <w:rPr>
          <w:rStyle w:val="a5"/>
          <w:b/>
          <w:bCs/>
          <w:sz w:val="28"/>
          <w:szCs w:val="28"/>
        </w:rPr>
        <w:lastRenderedPageBreak/>
        <w:t>Діти — квіти життя, добре, якщо не дикорослі.</w:t>
      </w:r>
    </w:p>
    <w:p w:rsidR="0005465E" w:rsidRPr="00C25353" w:rsidRDefault="0005465E" w:rsidP="0005465E">
      <w:pPr>
        <w:pStyle w:val="a3"/>
        <w:jc w:val="right"/>
        <w:rPr>
          <w:sz w:val="28"/>
          <w:szCs w:val="28"/>
        </w:rPr>
      </w:pPr>
      <w:r w:rsidRPr="00C25353">
        <w:rPr>
          <w:rStyle w:val="a5"/>
          <w:sz w:val="28"/>
          <w:szCs w:val="28"/>
        </w:rPr>
        <w:t xml:space="preserve">Ілля </w:t>
      </w:r>
      <w:proofErr w:type="spellStart"/>
      <w:r w:rsidRPr="00C25353">
        <w:rPr>
          <w:rStyle w:val="a5"/>
          <w:sz w:val="28"/>
          <w:szCs w:val="28"/>
        </w:rPr>
        <w:t>Герчиков</w:t>
      </w:r>
      <w:proofErr w:type="spellEnd"/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rStyle w:val="a5"/>
          <w:b/>
          <w:bCs/>
          <w:sz w:val="28"/>
          <w:szCs w:val="28"/>
        </w:rPr>
        <w:t>Як треба себе поводити, якщо тебе затримали праців</w:t>
      </w:r>
      <w:r w:rsidRPr="00C25353">
        <w:rPr>
          <w:rStyle w:val="a5"/>
          <w:b/>
          <w:bCs/>
          <w:sz w:val="28"/>
          <w:szCs w:val="28"/>
        </w:rPr>
        <w:softHyphen/>
        <w:t>ники</w:t>
      </w:r>
      <w:r w:rsidR="00515E90">
        <w:rPr>
          <w:rStyle w:val="a5"/>
          <w:b/>
          <w:bCs/>
          <w:sz w:val="28"/>
          <w:szCs w:val="28"/>
        </w:rPr>
        <w:t xml:space="preserve"> по</w:t>
      </w:r>
      <w:r w:rsidRPr="00C25353">
        <w:rPr>
          <w:rStyle w:val="a5"/>
          <w:b/>
          <w:bCs/>
          <w:sz w:val="28"/>
          <w:szCs w:val="28"/>
        </w:rPr>
        <w:t>ліції: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1. Не тіка</w:t>
      </w:r>
      <w:r w:rsidR="00515E90">
        <w:rPr>
          <w:sz w:val="28"/>
          <w:szCs w:val="28"/>
        </w:rPr>
        <w:t>й та не чини опір працівникам по</w:t>
      </w:r>
      <w:r w:rsidRPr="00C25353">
        <w:rPr>
          <w:sz w:val="28"/>
          <w:szCs w:val="28"/>
        </w:rPr>
        <w:t>ліції.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2. У я</w:t>
      </w:r>
      <w:r w:rsidR="00515E90">
        <w:rPr>
          <w:sz w:val="28"/>
          <w:szCs w:val="28"/>
        </w:rPr>
        <w:t>кій би ролі ти не потрапив до по</w:t>
      </w:r>
      <w:r w:rsidRPr="00C25353">
        <w:rPr>
          <w:sz w:val="28"/>
          <w:szCs w:val="28"/>
        </w:rPr>
        <w:t>ліції (свідка, потерпілого, правопорушника), твої права повинні відстоювати твої законні представники, насамперед батьки чи особи, що їх заміню</w:t>
      </w:r>
      <w:r w:rsidRPr="00C25353">
        <w:rPr>
          <w:sz w:val="28"/>
          <w:szCs w:val="28"/>
        </w:rPr>
        <w:softHyphen/>
        <w:t>ють.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3. Будь чемним із працівниками міліції, не намагайся їх залякувати своїми «впливовими» зна</w:t>
      </w:r>
      <w:r w:rsidRPr="00C25353">
        <w:rPr>
          <w:sz w:val="28"/>
          <w:szCs w:val="28"/>
        </w:rPr>
        <w:softHyphen/>
        <w:t>йомствами.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4. Знай свої п</w:t>
      </w:r>
      <w:r w:rsidR="00515E90">
        <w:rPr>
          <w:sz w:val="28"/>
          <w:szCs w:val="28"/>
        </w:rPr>
        <w:t>рава. Вимагай від працівників по</w:t>
      </w:r>
      <w:r w:rsidRPr="00C25353">
        <w:rPr>
          <w:sz w:val="28"/>
          <w:szCs w:val="28"/>
        </w:rPr>
        <w:t>ліції пояснення причин твого затримання та обов'язкового роз'яснення твоїх прав.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5. Не бреши, якщо не хочеш говорити правду. Краще мовчи - ти маєш на це право.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6. Обов'</w:t>
      </w:r>
      <w:r w:rsidR="00515E90">
        <w:rPr>
          <w:sz w:val="28"/>
          <w:szCs w:val="28"/>
        </w:rPr>
        <w:t>язково повідомляй працівникам по</w:t>
      </w:r>
      <w:r w:rsidRPr="00C25353">
        <w:rPr>
          <w:sz w:val="28"/>
          <w:szCs w:val="28"/>
        </w:rPr>
        <w:t>ліції своє прізвище, ім'я, по батькові, дату народження та домашню адресу. Якщо ти прихову</w:t>
      </w:r>
      <w:r w:rsidRPr="00C25353">
        <w:rPr>
          <w:sz w:val="28"/>
          <w:szCs w:val="28"/>
        </w:rPr>
        <w:softHyphen/>
        <w:t xml:space="preserve">єш ці відомості і твої батьки через це не будуть знайдені, тебе можуть помістити до дитячого </w:t>
      </w:r>
      <w:r w:rsidR="00515E90">
        <w:rPr>
          <w:sz w:val="28"/>
          <w:szCs w:val="28"/>
        </w:rPr>
        <w:t>приймальника-розподільника на 30</w:t>
      </w:r>
      <w:r w:rsidRPr="00C25353">
        <w:rPr>
          <w:sz w:val="28"/>
          <w:szCs w:val="28"/>
        </w:rPr>
        <w:t xml:space="preserve"> діб, а це на користь тобі не піде.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Триваліше затримання (арешт) можливе тільки з санкції (дозволу) прокурора. Наприклад, коли не</w:t>
      </w:r>
      <w:r w:rsidRPr="00C25353">
        <w:rPr>
          <w:sz w:val="28"/>
          <w:szCs w:val="28"/>
        </w:rPr>
        <w:softHyphen/>
        <w:t>повнолітнього затримано на місці злочину.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rStyle w:val="a5"/>
          <w:b/>
          <w:bCs/>
          <w:sz w:val="28"/>
          <w:szCs w:val="28"/>
        </w:rPr>
        <w:t>Якщо сталося так, що тебе затримали пр</w:t>
      </w:r>
      <w:r w:rsidR="00515E90">
        <w:rPr>
          <w:rStyle w:val="a5"/>
          <w:b/>
          <w:bCs/>
          <w:sz w:val="28"/>
          <w:szCs w:val="28"/>
        </w:rPr>
        <w:t>ацівники по</w:t>
      </w:r>
      <w:r w:rsidRPr="00C25353">
        <w:rPr>
          <w:rStyle w:val="a5"/>
          <w:b/>
          <w:bCs/>
          <w:sz w:val="28"/>
          <w:szCs w:val="28"/>
        </w:rPr>
        <w:t>ліції, запам'ятай:</w:t>
      </w:r>
    </w:p>
    <w:p w:rsidR="0005465E" w:rsidRPr="00C25353" w:rsidRDefault="00515E90" w:rsidP="00054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Працівники по</w:t>
      </w:r>
      <w:r w:rsidR="0005465E" w:rsidRPr="00C25353">
        <w:rPr>
          <w:sz w:val="28"/>
          <w:szCs w:val="28"/>
        </w:rPr>
        <w:t>ліції мають право затримати підозрілого неповнолітнього тільки на 3 години для з'ясування його особи.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2. При складанні протоколу про затримання кра</w:t>
      </w:r>
      <w:r w:rsidRPr="00C25353">
        <w:rPr>
          <w:sz w:val="28"/>
          <w:szCs w:val="28"/>
        </w:rPr>
        <w:softHyphen/>
        <w:t>ще бути ввічливим, давати правдиву інформацію про себе (прізвище, ім'я, свій вік та адресу). Це дозволить швидше знайти твоїх батьків, які є твоїми законними представниками.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3. Дуже важливо, щоб протокол затримання був оформлений правильно. Тому перед тим, як підписати протокол, уважно прочитай його, бажано запам'ятати його зміст, а також дату та час твого затримання.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4. Про свої потреби та права бажано вести розмову з</w:t>
      </w:r>
      <w:r w:rsidR="00515E90">
        <w:rPr>
          <w:sz w:val="28"/>
          <w:szCs w:val="28"/>
        </w:rPr>
        <w:t>і співробітником кримінальної по</w:t>
      </w:r>
      <w:r w:rsidRPr="00C25353">
        <w:rPr>
          <w:sz w:val="28"/>
          <w:szCs w:val="28"/>
        </w:rPr>
        <w:t xml:space="preserve">ліції у справах </w:t>
      </w:r>
      <w:r w:rsidR="00515E90">
        <w:rPr>
          <w:sz w:val="28"/>
          <w:szCs w:val="28"/>
        </w:rPr>
        <w:t>дітей</w:t>
      </w:r>
      <w:r w:rsidRPr="00C25353">
        <w:rPr>
          <w:sz w:val="28"/>
          <w:szCs w:val="28"/>
        </w:rPr>
        <w:t>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lastRenderedPageBreak/>
        <w:t>5. Тобі зобов'язані, у разі необхідності, надати медичну допомогу, ти маєш право зателефонувати батькам.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6. Тебе не мають права тримати в камері попере</w:t>
      </w:r>
      <w:r w:rsidRPr="00C25353">
        <w:rPr>
          <w:sz w:val="28"/>
          <w:szCs w:val="28"/>
        </w:rPr>
        <w:softHyphen/>
        <w:t>днього слідства разом із дорослими.</w:t>
      </w:r>
    </w:p>
    <w:p w:rsidR="0005465E" w:rsidRPr="00C25353" w:rsidRDefault="00515E90" w:rsidP="00054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По</w:t>
      </w:r>
      <w:r w:rsidR="0005465E" w:rsidRPr="00C25353">
        <w:rPr>
          <w:sz w:val="28"/>
          <w:szCs w:val="28"/>
        </w:rPr>
        <w:t>ліція не має права допитувати тебе без присутності твоїх батьків, адвоката, педагога, які є твоїми законними представниками. Затримувати тебе мають право не більше ніж на 8 годин після з'ясування твоєї особи.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8. У разі скоєння тобою правопорушення, через 72 години тобі має бути пред'явлено звинува</w:t>
      </w:r>
      <w:r w:rsidRPr="00C25353">
        <w:rPr>
          <w:sz w:val="28"/>
          <w:szCs w:val="28"/>
        </w:rPr>
        <w:softHyphen/>
        <w:t>чення. Але не забувай, що за постановою про</w:t>
      </w:r>
      <w:r w:rsidRPr="00C25353">
        <w:rPr>
          <w:sz w:val="28"/>
          <w:szCs w:val="28"/>
        </w:rPr>
        <w:softHyphen/>
        <w:t>курора тебе можуть помістити і до слідчого ізолятору.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9. У слідчому ізоляторі неповнолітні мають пере</w:t>
      </w:r>
      <w:r w:rsidRPr="00C25353">
        <w:rPr>
          <w:sz w:val="28"/>
          <w:szCs w:val="28"/>
        </w:rPr>
        <w:softHyphen/>
        <w:t>бувати окремо від дорослих. </w:t>
      </w:r>
    </w:p>
    <w:p w:rsidR="0005465E" w:rsidRPr="00C25353" w:rsidRDefault="00515E90" w:rsidP="00054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Якщо тобі довелося побувати в по</w:t>
      </w:r>
      <w:r w:rsidR="0005465E" w:rsidRPr="00C25353">
        <w:rPr>
          <w:sz w:val="28"/>
          <w:szCs w:val="28"/>
        </w:rPr>
        <w:t>ліції в будь-якій ролі (свідка, потерпілого або правопорушника), головне для тебе - зробити правильні висновки. Такі випадки не додадуть тобі ні авторитету, ні слави.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 xml:space="preserve">Більш детальну інформацію про свої права ти можеш отримати в службі у справах </w:t>
      </w:r>
      <w:r w:rsidR="00515E90">
        <w:rPr>
          <w:sz w:val="28"/>
          <w:szCs w:val="28"/>
        </w:rPr>
        <w:t>дітей</w:t>
      </w:r>
      <w:r w:rsidRPr="00C25353">
        <w:rPr>
          <w:sz w:val="28"/>
          <w:szCs w:val="28"/>
        </w:rPr>
        <w:t xml:space="preserve"> та центрі соціальних служб для молоді за місцем проживання.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C25353">
      <w:pPr>
        <w:pStyle w:val="a3"/>
        <w:jc w:val="center"/>
        <w:rPr>
          <w:sz w:val="28"/>
          <w:szCs w:val="28"/>
        </w:rPr>
      </w:pPr>
      <w:r w:rsidRPr="00C25353">
        <w:rPr>
          <w:rStyle w:val="a4"/>
          <w:sz w:val="28"/>
          <w:szCs w:val="28"/>
        </w:rPr>
        <w:t>ПРАВА Й ОБОВ'ЯЗКИ БАТЬКІВ</w:t>
      </w:r>
    </w:p>
    <w:p w:rsidR="0005465E" w:rsidRPr="00C25353" w:rsidRDefault="0005465E" w:rsidP="00C25353">
      <w:pPr>
        <w:pStyle w:val="a3"/>
        <w:jc w:val="center"/>
        <w:rPr>
          <w:sz w:val="28"/>
          <w:szCs w:val="28"/>
        </w:rPr>
      </w:pPr>
      <w:r w:rsidRPr="00C25353">
        <w:rPr>
          <w:rStyle w:val="a4"/>
          <w:sz w:val="28"/>
          <w:szCs w:val="28"/>
        </w:rPr>
        <w:t>ПО ВИХОВАННЮ ДІТЕЙ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rStyle w:val="a5"/>
          <w:b/>
          <w:bCs/>
          <w:sz w:val="28"/>
          <w:szCs w:val="28"/>
        </w:rPr>
        <w:t>Визначення прав та обов'язків батьків і дітей викладені в Кодексі про шлюб та сім'ю України (</w:t>
      </w:r>
      <w:proofErr w:type="spellStart"/>
      <w:r w:rsidRPr="00C25353">
        <w:rPr>
          <w:rStyle w:val="a5"/>
          <w:b/>
          <w:bCs/>
          <w:sz w:val="28"/>
          <w:szCs w:val="28"/>
        </w:rPr>
        <w:t>КпШС</w:t>
      </w:r>
      <w:proofErr w:type="spellEnd"/>
      <w:r w:rsidRPr="00C25353">
        <w:rPr>
          <w:rStyle w:val="a5"/>
          <w:b/>
          <w:bCs/>
          <w:sz w:val="28"/>
          <w:szCs w:val="28"/>
        </w:rPr>
        <w:t xml:space="preserve"> України)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Цей Кодекс встановлює-порядок і умови одру</w:t>
      </w:r>
      <w:r w:rsidRPr="00C25353">
        <w:rPr>
          <w:sz w:val="28"/>
          <w:szCs w:val="28"/>
        </w:rPr>
        <w:softHyphen/>
        <w:t>ження, регулює особисті та майнові відносини, які виникають в сім'ї між подружжям, між батьками та дітьми.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Право на виховання дітей є передумовою здій</w:t>
      </w:r>
      <w:r w:rsidRPr="00C25353">
        <w:rPr>
          <w:sz w:val="28"/>
          <w:szCs w:val="28"/>
        </w:rPr>
        <w:softHyphen/>
        <w:t>снення обов'язків по вихованню. Право й обов'язок батьків неможливо відокремити від їхньої особи. Відмовитися від прав і обов'язків по піклуванню про здоров'я, фізичний, духовний, моральний роз</w:t>
      </w:r>
      <w:r w:rsidRPr="00C25353">
        <w:rPr>
          <w:sz w:val="28"/>
          <w:szCs w:val="28"/>
        </w:rPr>
        <w:softHyphen/>
        <w:t>виток, навчання і, підготовку до праці дітей вони не можуть, а можуть тільки втратити їх за рішен</w:t>
      </w:r>
      <w:r w:rsidRPr="00C25353">
        <w:rPr>
          <w:sz w:val="28"/>
          <w:szCs w:val="28"/>
        </w:rPr>
        <w:softHyphen/>
        <w:t>ням суду. Така втрата тягне за собою надзвичайні наслідки - повне скасування прав та обов'язків стосовно дітей, за винятком одного матеріального утримання.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lastRenderedPageBreak/>
        <w:t>Підстави, при наявності яких може постати пи</w:t>
      </w:r>
      <w:r w:rsidRPr="00C25353">
        <w:rPr>
          <w:sz w:val="28"/>
          <w:szCs w:val="28"/>
        </w:rPr>
        <w:softHyphen/>
        <w:t>тання про позбавлення батьківських прав, передбачені ст. 70 Кодексу про шлюб та сім'ю України. Таке питання може постати, коли буде встановлено, що:</w:t>
      </w:r>
    </w:p>
    <w:p w:rsidR="0005465E" w:rsidRPr="00C25353" w:rsidRDefault="0005465E" w:rsidP="0005465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батьки ухиляються від виконання своїх обов'язків по навчанню і вихованню дітей;</w:t>
      </w:r>
    </w:p>
    <w:p w:rsidR="0005465E" w:rsidRPr="00C25353" w:rsidRDefault="0005465E" w:rsidP="0005465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батьки відмовляються без поважних причин забрати дитину з пологового будинку;</w:t>
      </w:r>
    </w:p>
    <w:p w:rsidR="0005465E" w:rsidRPr="00C25353" w:rsidRDefault="0005465E" w:rsidP="0005465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батьки відмовляються без поважних причин забрати дитину з лікувально-профілактичних чи навчально-виховних закладів;</w:t>
      </w:r>
    </w:p>
    <w:p w:rsidR="0005465E" w:rsidRPr="00C25353" w:rsidRDefault="0005465E" w:rsidP="0005465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батьки зловживають батьківськими правами, жорстоко поводяться з дітьми;</w:t>
      </w:r>
    </w:p>
    <w:p w:rsidR="0005465E" w:rsidRPr="00C25353" w:rsidRDefault="0005465E" w:rsidP="0005465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батьки шкідливо впливають на дітей своєю аморальною, антигромадською поведінкою;</w:t>
      </w:r>
    </w:p>
    <w:p w:rsidR="0005465E" w:rsidRPr="00C25353" w:rsidRDefault="0005465E" w:rsidP="0005465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батьки є хронічними алкоголіками чи наркоманами.</w:t>
      </w:r>
    </w:p>
    <w:p w:rsidR="0005465E" w:rsidRPr="00C25353" w:rsidRDefault="0005465E" w:rsidP="0005465E">
      <w:pPr>
        <w:pStyle w:val="a3"/>
        <w:ind w:left="567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Кожна з указаних підстав є самостійною умовою для вирішення питань про позбавлення батьківських прав, яке проводиться тільки в судовому порядку.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 xml:space="preserve">Цей перелік підстав свідчить про те, що батьки можуть позбавлятися батьківських прав за порушення вимог ст. 61 </w:t>
      </w:r>
      <w:proofErr w:type="spellStart"/>
      <w:r w:rsidRPr="00C25353">
        <w:rPr>
          <w:sz w:val="28"/>
          <w:szCs w:val="28"/>
        </w:rPr>
        <w:t>КпШС</w:t>
      </w:r>
      <w:proofErr w:type="spellEnd"/>
      <w:r w:rsidRPr="00C25353">
        <w:rPr>
          <w:sz w:val="28"/>
          <w:szCs w:val="28"/>
        </w:rPr>
        <w:t xml:space="preserve"> України, де передбачено, що батьки мають право й зобов'язані виховувати своїх дітей, піклуватися про їхнє здоров'я, фізичний, духовний і моральний розвиток, навчання, готувати їх до праці.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right"/>
        <w:rPr>
          <w:sz w:val="28"/>
          <w:szCs w:val="28"/>
        </w:rPr>
      </w:pPr>
      <w:r w:rsidRPr="00C25353">
        <w:rPr>
          <w:rStyle w:val="a5"/>
          <w:b/>
          <w:bCs/>
          <w:sz w:val="28"/>
          <w:szCs w:val="28"/>
        </w:rPr>
        <w:t>Якщо дитина відбилася від рук, рукоприкладство не допоможе.</w:t>
      </w:r>
    </w:p>
    <w:p w:rsidR="0005465E" w:rsidRPr="00C25353" w:rsidRDefault="0005465E" w:rsidP="0005465E">
      <w:pPr>
        <w:pStyle w:val="a3"/>
        <w:jc w:val="right"/>
        <w:rPr>
          <w:sz w:val="28"/>
          <w:szCs w:val="28"/>
        </w:rPr>
      </w:pPr>
      <w:r w:rsidRPr="00C25353">
        <w:rPr>
          <w:rStyle w:val="a5"/>
          <w:sz w:val="28"/>
          <w:szCs w:val="28"/>
        </w:rPr>
        <w:t>Костянтин Кушнір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 xml:space="preserve">Ст. 59 </w:t>
      </w:r>
      <w:proofErr w:type="spellStart"/>
      <w:r w:rsidRPr="00C25353">
        <w:rPr>
          <w:sz w:val="28"/>
          <w:szCs w:val="28"/>
        </w:rPr>
        <w:t>КпШС</w:t>
      </w:r>
      <w:proofErr w:type="spellEnd"/>
      <w:r w:rsidRPr="00C25353">
        <w:rPr>
          <w:sz w:val="28"/>
          <w:szCs w:val="28"/>
        </w:rPr>
        <w:t xml:space="preserve"> України проголошує, що батько та мати мають рівні права й обов'язки щодо своїх дітей і у випадках, коли шлюб між ними розірвано. Тому, коли йдеться про позбавлення батьківських прав, слід розуміти, що позбавлення може стосува</w:t>
      </w:r>
      <w:r w:rsidRPr="00C25353">
        <w:rPr>
          <w:sz w:val="28"/>
          <w:szCs w:val="28"/>
        </w:rPr>
        <w:softHyphen/>
        <w:t>тись як батька, так і матері або обох батьків.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 xml:space="preserve">Для захисту інтересів дитини суд може прийняти рішення про відібрання дитини без позбавлення батьківських прав і передачу на опікування органу опіки та піклування. Воно може мати місце тоді, коли подальше перебування дитини в осіб, у яких вона знаходиться, загрожує її здоров'ю, вихованню та небезпечне для неї (дитина залишається без їжі, одягу, необхідного постійного догляду, ст. 76 </w:t>
      </w:r>
      <w:proofErr w:type="spellStart"/>
      <w:r w:rsidRPr="00C25353">
        <w:rPr>
          <w:sz w:val="28"/>
          <w:szCs w:val="28"/>
        </w:rPr>
        <w:t>КпШС</w:t>
      </w:r>
      <w:proofErr w:type="spellEnd"/>
      <w:r w:rsidRPr="00C25353">
        <w:rPr>
          <w:sz w:val="28"/>
          <w:szCs w:val="28"/>
        </w:rPr>
        <w:t xml:space="preserve"> України).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lastRenderedPageBreak/>
        <w:t>Позбавлення батьківських прав щодо непо</w:t>
      </w:r>
      <w:r w:rsidRPr="00C25353">
        <w:rPr>
          <w:sz w:val="28"/>
          <w:szCs w:val="28"/>
        </w:rPr>
        <w:softHyphen/>
        <w:t>внолітніх дітей є надзвичайним засобом впливу на батьків. Але навіть рішення суду з цього питан</w:t>
      </w:r>
      <w:r w:rsidRPr="00C25353">
        <w:rPr>
          <w:sz w:val="28"/>
          <w:szCs w:val="28"/>
        </w:rPr>
        <w:softHyphen/>
        <w:t>ня не є остаточним вироком. Наше гуманне зако</w:t>
      </w:r>
      <w:r w:rsidRPr="00C25353">
        <w:rPr>
          <w:sz w:val="28"/>
          <w:szCs w:val="28"/>
        </w:rPr>
        <w:softHyphen/>
        <w:t>нодавство передбачило поновлення в батьківських правах (</w:t>
      </w:r>
      <w:proofErr w:type="spellStart"/>
      <w:r w:rsidRPr="00C25353">
        <w:rPr>
          <w:sz w:val="28"/>
          <w:szCs w:val="28"/>
        </w:rPr>
        <w:t>ст</w:t>
      </w:r>
      <w:proofErr w:type="spellEnd"/>
      <w:r w:rsidRPr="00C25353">
        <w:rPr>
          <w:sz w:val="28"/>
          <w:szCs w:val="28"/>
        </w:rPr>
        <w:t xml:space="preserve">, 75 </w:t>
      </w:r>
      <w:proofErr w:type="spellStart"/>
      <w:r w:rsidRPr="00C25353">
        <w:rPr>
          <w:sz w:val="28"/>
          <w:szCs w:val="28"/>
        </w:rPr>
        <w:t>КпШС</w:t>
      </w:r>
      <w:proofErr w:type="spellEnd"/>
      <w:r w:rsidRPr="00C25353">
        <w:rPr>
          <w:sz w:val="28"/>
          <w:szCs w:val="28"/>
        </w:rPr>
        <w:t xml:space="preserve"> України), яке допускається, якщо цього вимагають інтереси дітей і якщо діти не усиновлені. Поновлення в батьківських правах проводиться тільки в судовому порядку, якщо бу</w:t>
      </w:r>
      <w:r w:rsidRPr="00C25353">
        <w:rPr>
          <w:sz w:val="28"/>
          <w:szCs w:val="28"/>
        </w:rPr>
        <w:softHyphen/>
        <w:t>де встановлено, наскільки змінились обставини, що були підставою для позбавлення батьківських прав.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rStyle w:val="a5"/>
          <w:b/>
          <w:bCs/>
          <w:sz w:val="28"/>
          <w:szCs w:val="28"/>
        </w:rPr>
        <w:t>Адміністративна відповідальність батьків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 xml:space="preserve">Адміністративна відповідальність батьків встановлена, виходячи із вимог </w:t>
      </w:r>
      <w:proofErr w:type="spellStart"/>
      <w:r w:rsidRPr="00C25353">
        <w:rPr>
          <w:sz w:val="28"/>
          <w:szCs w:val="28"/>
        </w:rPr>
        <w:t>КпАП</w:t>
      </w:r>
      <w:proofErr w:type="spellEnd"/>
      <w:r w:rsidRPr="00C25353">
        <w:rPr>
          <w:sz w:val="28"/>
          <w:szCs w:val="28"/>
        </w:rPr>
        <w:t>, за ухилення від виконання своїх обов'язків:</w:t>
      </w:r>
    </w:p>
    <w:p w:rsidR="0005465E" w:rsidRPr="00C25353" w:rsidRDefault="0005465E" w:rsidP="0005465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ст. 184, ч. 1 (за систематичне ухилення від виконання обов'язків щодо забезпечення необхід</w:t>
      </w:r>
      <w:r w:rsidRPr="00C25353">
        <w:rPr>
          <w:sz w:val="28"/>
          <w:szCs w:val="28"/>
        </w:rPr>
        <w:softHyphen/>
        <w:t>них умов життя, навчання та виховання неповнолітніх дітей (за наявності підтверджуючих документів));</w:t>
      </w:r>
    </w:p>
    <w:p w:rsidR="0005465E" w:rsidRPr="00C25353" w:rsidRDefault="0005465E" w:rsidP="0005465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ст. 184, ч. 2 (передбачена відповідальність за ті ж дії, які вчинені повторно протягом року після накладання адміністративного стягнення відповідно до першої частини цієї статті (за наявності підтверджуючих документів));</w:t>
      </w:r>
    </w:p>
    <w:p w:rsidR="0005465E" w:rsidRPr="00C25353" w:rsidRDefault="0005465E" w:rsidP="0005465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ст. 184, ч. З (за вчинення неповнолітнім у віці від 14 до 16 років правопорушення, яке передбачає відповідальність згідно з Кодексом про адміністративні правопорушення);</w:t>
      </w:r>
    </w:p>
    <w:p w:rsidR="0005465E" w:rsidRPr="00C25353" w:rsidRDefault="0005465E" w:rsidP="0005465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ст. 184, ч. 4 (до неповнолітніх, які відповідно до ст. 22 Кримінального Кодексу не є суб'єктами злочину і не можуть нести кримінальної відповідальності, застосовують примусові заходи виховного характеру, які передбачені ст. 105 ККУ, а батьки несуть адміністративну відповідальність).</w:t>
      </w:r>
    </w:p>
    <w:p w:rsidR="0005465E" w:rsidRPr="00C25353" w:rsidRDefault="0005465E" w:rsidP="0005465E">
      <w:pPr>
        <w:pStyle w:val="a3"/>
        <w:ind w:left="567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Зловживання батьківськими правами може бути в різних формах і з різними наслідками для батьків. Так постійне нанесення дитині тілесних ушкоджень є підставою не тільки для позбавлен</w:t>
      </w:r>
      <w:r w:rsidRPr="00C25353">
        <w:rPr>
          <w:sz w:val="28"/>
          <w:szCs w:val="28"/>
        </w:rPr>
        <w:softHyphen/>
        <w:t>ня батьків (чи одного з них) прав, але й притяг</w:t>
      </w:r>
      <w:r w:rsidRPr="00C25353">
        <w:rPr>
          <w:sz w:val="28"/>
          <w:szCs w:val="28"/>
        </w:rPr>
        <w:softHyphen/>
        <w:t>нення до кримінальної відповідальності за злочин проти здоров'я дитини. Законом передбачено, що якщо суд при позбавленні батьківських прав ви</w:t>
      </w:r>
      <w:r w:rsidRPr="00C25353">
        <w:rPr>
          <w:sz w:val="28"/>
          <w:szCs w:val="28"/>
        </w:rPr>
        <w:softHyphen/>
        <w:t xml:space="preserve">явить у діях батьків ознаки злочину, то відповідно до ст. 70 </w:t>
      </w:r>
      <w:proofErr w:type="spellStart"/>
      <w:r w:rsidRPr="00C25353">
        <w:rPr>
          <w:sz w:val="28"/>
          <w:szCs w:val="28"/>
        </w:rPr>
        <w:t>КпШС</w:t>
      </w:r>
      <w:proofErr w:type="spellEnd"/>
      <w:r w:rsidRPr="00C25353">
        <w:rPr>
          <w:sz w:val="28"/>
          <w:szCs w:val="28"/>
        </w:rPr>
        <w:t xml:space="preserve"> України він може сам порушити кримінальну справу або повідомити про це проку</w:t>
      </w:r>
      <w:r w:rsidRPr="00C25353">
        <w:rPr>
          <w:sz w:val="28"/>
          <w:szCs w:val="28"/>
        </w:rPr>
        <w:softHyphen/>
        <w:t>рора, який повинен вирішити це питання по суті.</w:t>
      </w:r>
    </w:p>
    <w:p w:rsidR="0005465E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515E90" w:rsidRDefault="00515E90" w:rsidP="0005465E">
      <w:pPr>
        <w:pStyle w:val="a3"/>
        <w:jc w:val="both"/>
        <w:rPr>
          <w:sz w:val="28"/>
          <w:szCs w:val="28"/>
        </w:rPr>
      </w:pPr>
    </w:p>
    <w:p w:rsidR="00515E90" w:rsidRPr="00C25353" w:rsidRDefault="00515E90" w:rsidP="0005465E">
      <w:pPr>
        <w:pStyle w:val="a3"/>
        <w:jc w:val="both"/>
        <w:rPr>
          <w:sz w:val="28"/>
          <w:szCs w:val="28"/>
        </w:rPr>
      </w:pP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  <w:u w:val="single"/>
        </w:rPr>
        <w:lastRenderedPageBreak/>
        <w:t>Кримінальна відповідальність батьків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У ст. 52 Конституції України сказано, що будь-яке насильство над дитиною та її експлуатація переслідується за законом.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У ККУ передбачено покарання (ст. 304): обмеження або позбавлення волі на строк до 5 років за втягнення неповнолітніх у злочинну діяльність, пияцтво, заняття жебрацтвом, азартними іграми.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У ст. 303 ККУ (проституція або примушування та втягнення до занять проституцією) в ч. З сказано: дії, вчинені щодо неповнолітнього організованою групою, караються позбавленням волі на строк від 3 до 5 років.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У ст. 307 (309) ККУ про «Незаконне виробництво, виготовлення, придбання, зберігання, переве</w:t>
      </w:r>
      <w:r w:rsidRPr="00C25353">
        <w:rPr>
          <w:sz w:val="28"/>
          <w:szCs w:val="28"/>
        </w:rPr>
        <w:softHyphen/>
        <w:t>зення чи збут наркотичних засобів, психотропних речовин або їх аналогів» сказано, що такі дії із залученням неповнолітнього караються позбавленням волі на строк від 5 до 10 (12) років.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Ст. 324 ККУ охороняє здоров'я неповнолітніх. Схилення неповнолітніх до вживання одурманюючих засобів, що не є наркотичними або психотроп</w:t>
      </w:r>
      <w:r w:rsidRPr="00C25353">
        <w:rPr>
          <w:sz w:val="28"/>
          <w:szCs w:val="28"/>
        </w:rPr>
        <w:softHyphen/>
        <w:t>ними, карається обмеженням або позбавленням во</w:t>
      </w:r>
      <w:r w:rsidRPr="00C25353">
        <w:rPr>
          <w:sz w:val="28"/>
          <w:szCs w:val="28"/>
        </w:rPr>
        <w:softHyphen/>
        <w:t>лі на строк до 3 років.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C25353">
      <w:pPr>
        <w:pStyle w:val="a3"/>
        <w:jc w:val="center"/>
        <w:rPr>
          <w:sz w:val="28"/>
          <w:szCs w:val="28"/>
        </w:rPr>
      </w:pPr>
      <w:r w:rsidRPr="00C25353">
        <w:rPr>
          <w:rStyle w:val="a4"/>
          <w:sz w:val="28"/>
          <w:szCs w:val="28"/>
        </w:rPr>
        <w:t>ПОПЕРЕДЖЕННЯ НАСИЛЬСТВА В СІМ'Ї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  <w:u w:val="single"/>
        </w:rPr>
        <w:t>Насильство в сім'ї</w:t>
      </w:r>
      <w:r w:rsidRPr="00C25353">
        <w:rPr>
          <w:sz w:val="28"/>
          <w:szCs w:val="28"/>
        </w:rPr>
        <w:t xml:space="preserve"> - будь-які умисні дії фізич</w:t>
      </w:r>
      <w:r w:rsidRPr="00C25353">
        <w:rPr>
          <w:sz w:val="28"/>
          <w:szCs w:val="28"/>
        </w:rPr>
        <w:softHyphen/>
        <w:t>ного, сексуального, психологічного чи економічного спрямування одного члена сім'ї відносно іншого її члена, якщо ці дії порушують конституційні пра</w:t>
      </w:r>
      <w:r w:rsidRPr="00C25353">
        <w:rPr>
          <w:sz w:val="28"/>
          <w:szCs w:val="28"/>
        </w:rPr>
        <w:softHyphen/>
        <w:t>ва і свободи члена сім'ї як людини та громадянина і завдають йому моральної шкоди, шкоду його фізичному чи психічному здоров'ю.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  <w:u w:val="single"/>
        </w:rPr>
        <w:t>Фізичне насильство в сім’ї</w:t>
      </w:r>
      <w:r w:rsidRPr="00C25353">
        <w:rPr>
          <w:sz w:val="28"/>
          <w:szCs w:val="28"/>
        </w:rPr>
        <w:t xml:space="preserve"> - умисне нанесення одним членом сім'ї іншому побоїв, тілесних ушко</w:t>
      </w:r>
      <w:r w:rsidRPr="00C25353">
        <w:rPr>
          <w:sz w:val="28"/>
          <w:szCs w:val="28"/>
        </w:rPr>
        <w:softHyphen/>
        <w:t>джень, що може призвести або призвело до смерті постраждалого, порушення фізичного чи психічно</w:t>
      </w:r>
      <w:r w:rsidRPr="00C25353">
        <w:rPr>
          <w:sz w:val="28"/>
          <w:szCs w:val="28"/>
        </w:rPr>
        <w:softHyphen/>
        <w:t>го здоров'я, завдання шкоди його честі і гідності.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Фізичні ознаки насильства:</w:t>
      </w:r>
    </w:p>
    <w:p w:rsidR="0005465E" w:rsidRPr="00C25353" w:rsidRDefault="0005465E" w:rsidP="0005465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зовнішні пошкодження (відбитки пальців, пас</w:t>
      </w:r>
      <w:r w:rsidRPr="00C25353">
        <w:rPr>
          <w:sz w:val="28"/>
          <w:szCs w:val="28"/>
        </w:rPr>
        <w:softHyphen/>
        <w:t>ка, сліди цигарок тощо);</w:t>
      </w:r>
    </w:p>
    <w:p w:rsidR="0005465E" w:rsidRPr="00C25353" w:rsidRDefault="0005465E" w:rsidP="0005465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пошкодження внутрішніх органів і кісток, які не є наслідком нещасних випадків.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lastRenderedPageBreak/>
        <w:t>Психічні ознаки насильства:</w:t>
      </w:r>
    </w:p>
    <w:p w:rsidR="0005465E" w:rsidRPr="00C25353" w:rsidRDefault="0005465E" w:rsidP="0005465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страх фізичного контакту з дорослими;</w:t>
      </w:r>
    </w:p>
    <w:p w:rsidR="0005465E" w:rsidRPr="00C25353" w:rsidRDefault="0005465E" w:rsidP="0005465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намагання приховати причину травми;</w:t>
      </w:r>
    </w:p>
    <w:p w:rsidR="0005465E" w:rsidRPr="00C25353" w:rsidRDefault="0005465E" w:rsidP="0005465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нічні кошмари і страхи;</w:t>
      </w:r>
    </w:p>
    <w:p w:rsidR="0005465E" w:rsidRPr="00C25353" w:rsidRDefault="0005465E" w:rsidP="0005465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самотність, відсутність друзів;</w:t>
      </w:r>
    </w:p>
    <w:p w:rsidR="0005465E" w:rsidRPr="00C25353" w:rsidRDefault="0005465E" w:rsidP="0005465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негативізм, агресивність, жорстоке ставлення до тварин;</w:t>
      </w:r>
    </w:p>
    <w:p w:rsidR="0005465E" w:rsidRPr="00C25353" w:rsidRDefault="0005465E" w:rsidP="0005465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25353">
        <w:rPr>
          <w:sz w:val="28"/>
          <w:szCs w:val="28"/>
        </w:rPr>
        <w:t>суїцидальні</w:t>
      </w:r>
      <w:proofErr w:type="spellEnd"/>
      <w:r w:rsidRPr="00C25353">
        <w:rPr>
          <w:sz w:val="28"/>
          <w:szCs w:val="28"/>
        </w:rPr>
        <w:t xml:space="preserve"> спроби.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  <w:u w:val="single"/>
        </w:rPr>
        <w:t>Сексуальне насильство в сім’ї</w:t>
      </w:r>
      <w:r w:rsidRPr="00C25353">
        <w:rPr>
          <w:sz w:val="28"/>
          <w:szCs w:val="28"/>
        </w:rPr>
        <w:t xml:space="preserve"> - протиправне посягання одного члена сім'ї на статеву недотор</w:t>
      </w:r>
      <w:r w:rsidRPr="00C25353">
        <w:rPr>
          <w:sz w:val="28"/>
          <w:szCs w:val="28"/>
        </w:rPr>
        <w:softHyphen/>
        <w:t>канність іншого, а також дії сексуального характеру відносно неповнолітнього члена сім'ї.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Фізичні ознаки сексуального насильства:</w:t>
      </w:r>
    </w:p>
    <w:p w:rsidR="0005465E" w:rsidRPr="00C25353" w:rsidRDefault="0005465E" w:rsidP="0005465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ушкодження статевих органів;</w:t>
      </w:r>
    </w:p>
    <w:p w:rsidR="0005465E" w:rsidRPr="00C25353" w:rsidRDefault="0005465E" w:rsidP="0005465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захворювання, що передаються статевим шляхом;</w:t>
      </w:r>
    </w:p>
    <w:p w:rsidR="0005465E" w:rsidRPr="00C25353" w:rsidRDefault="0005465E" w:rsidP="0005465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вагітність.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Психічні ознаки сексуального насильства:</w:t>
      </w:r>
    </w:p>
    <w:p w:rsidR="0005465E" w:rsidRPr="00C25353" w:rsidRDefault="0005465E" w:rsidP="0005465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нічні кошмари і страхи;</w:t>
      </w:r>
    </w:p>
    <w:p w:rsidR="0005465E" w:rsidRPr="00C25353" w:rsidRDefault="0005465E" w:rsidP="0005465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депресія, низька самооцінка;</w:t>
      </w:r>
    </w:p>
    <w:p w:rsidR="0005465E" w:rsidRPr="00C25353" w:rsidRDefault="0005465E" w:rsidP="0005465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невідповідні до віку сексуальні ігри і знання про сексуальну поведінку;</w:t>
      </w:r>
    </w:p>
    <w:p w:rsidR="0005465E" w:rsidRPr="00C25353" w:rsidRDefault="0005465E" w:rsidP="0005465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намагання повністю закрити своє тіло;</w:t>
      </w:r>
    </w:p>
    <w:p w:rsidR="0005465E" w:rsidRPr="00C25353" w:rsidRDefault="0005465E" w:rsidP="0005465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ексгібіціонізм;</w:t>
      </w:r>
    </w:p>
    <w:p w:rsidR="0005465E" w:rsidRPr="00C25353" w:rsidRDefault="0005465E" w:rsidP="0005465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проституція.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  <w:u w:val="single"/>
        </w:rPr>
        <w:t>Психічне насильство в сім'ї</w:t>
      </w:r>
      <w:r w:rsidRPr="00C25353">
        <w:rPr>
          <w:sz w:val="28"/>
          <w:szCs w:val="28"/>
        </w:rPr>
        <w:t xml:space="preserve"> - насильство, пов'язане з дією одного члена сім'ї на психіку ін</w:t>
      </w:r>
      <w:r w:rsidRPr="00C25353">
        <w:rPr>
          <w:sz w:val="28"/>
          <w:szCs w:val="28"/>
        </w:rPr>
        <w:softHyphen/>
        <w:t>шого шляхом словесних образ або погроз, переслі</w:t>
      </w:r>
      <w:r w:rsidRPr="00C25353">
        <w:rPr>
          <w:sz w:val="28"/>
          <w:szCs w:val="28"/>
        </w:rPr>
        <w:softHyphen/>
        <w:t>дування, залякування, якими навмисно спричиняється емоційна невпевненість, нездатність захисти</w:t>
      </w:r>
      <w:r w:rsidRPr="00C25353">
        <w:rPr>
          <w:sz w:val="28"/>
          <w:szCs w:val="28"/>
        </w:rPr>
        <w:softHyphen/>
        <w:t>ти себе та може завдаватися або завдається шкода психічному здоров'ю.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Ознаки психічного насильства:</w:t>
      </w:r>
    </w:p>
    <w:p w:rsidR="0005465E" w:rsidRPr="00C25353" w:rsidRDefault="0005465E" w:rsidP="0005465E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затримка фізичного і розумового розвитку ди</w:t>
      </w:r>
      <w:r w:rsidRPr="00C25353">
        <w:rPr>
          <w:sz w:val="28"/>
          <w:szCs w:val="28"/>
        </w:rPr>
        <w:softHyphen/>
        <w:t>тини;</w:t>
      </w:r>
    </w:p>
    <w:p w:rsidR="0005465E" w:rsidRPr="00C25353" w:rsidRDefault="0005465E" w:rsidP="0005465E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енурез, нервовий тік;</w:t>
      </w:r>
    </w:p>
    <w:p w:rsidR="0005465E" w:rsidRPr="00C25353" w:rsidRDefault="0005465E" w:rsidP="0005465E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lastRenderedPageBreak/>
        <w:t>постійно сумний вигляд;</w:t>
      </w:r>
    </w:p>
    <w:p w:rsidR="0005465E" w:rsidRPr="00C25353" w:rsidRDefault="0005465E" w:rsidP="0005465E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різноманітні соматичні захворювання;</w:t>
      </w:r>
    </w:p>
    <w:p w:rsidR="0005465E" w:rsidRPr="00C25353" w:rsidRDefault="0005465E" w:rsidP="0005465E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неспокій, тривожність;</w:t>
      </w:r>
    </w:p>
    <w:p w:rsidR="0005465E" w:rsidRPr="00C25353" w:rsidRDefault="0005465E" w:rsidP="0005465E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порушення сну;</w:t>
      </w:r>
    </w:p>
    <w:p w:rsidR="0005465E" w:rsidRPr="00C25353" w:rsidRDefault="0005465E" w:rsidP="0005465E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довготривалий пригнічений стан;</w:t>
      </w:r>
    </w:p>
    <w:p w:rsidR="0005465E" w:rsidRPr="00C25353" w:rsidRDefault="0005465E" w:rsidP="0005465E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агресивність;</w:t>
      </w:r>
    </w:p>
    <w:p w:rsidR="0005465E" w:rsidRPr="00C25353" w:rsidRDefault="0005465E" w:rsidP="0005465E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схильність до усамітнення;</w:t>
      </w:r>
    </w:p>
    <w:p w:rsidR="0005465E" w:rsidRPr="00C25353" w:rsidRDefault="0005465E" w:rsidP="0005465E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невміння спілкуватися.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  <w:u w:val="single"/>
        </w:rPr>
        <w:t>Економічне насильство в сім'ї</w:t>
      </w:r>
      <w:r w:rsidRPr="00C25353">
        <w:rPr>
          <w:sz w:val="28"/>
          <w:szCs w:val="28"/>
        </w:rPr>
        <w:t xml:space="preserve"> -  умисне позбавлення одним членом сім'ї іншого житла, їжі, одягу й іншого майна чи коштів, на які постраждалий має передбачене законом право, що може призвести до його смерті, викликати порушення фізичного чи психічного здоров'я.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Ознаки економічного насильства:</w:t>
      </w:r>
    </w:p>
    <w:p w:rsidR="0005465E" w:rsidRPr="00C25353" w:rsidRDefault="0005465E" w:rsidP="0005465E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відсутність адекватних віку і потребам дитини їжі, одягу, житла, медичної допомоги, освіти;</w:t>
      </w:r>
    </w:p>
    <w:p w:rsidR="0005465E" w:rsidRPr="00C25353" w:rsidRDefault="0005465E" w:rsidP="0005465E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крадіжка їжі;</w:t>
      </w:r>
    </w:p>
    <w:p w:rsidR="0005465E" w:rsidRPr="00C25353" w:rsidRDefault="0005465E" w:rsidP="0005465E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санітарно-гігієнічна недбалість; х  хворобливість;</w:t>
      </w:r>
    </w:p>
    <w:p w:rsidR="0005465E" w:rsidRPr="00C25353" w:rsidRDefault="0005465E" w:rsidP="0005465E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агресивність.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right"/>
        <w:rPr>
          <w:sz w:val="28"/>
          <w:szCs w:val="28"/>
        </w:rPr>
      </w:pPr>
      <w:r w:rsidRPr="00C25353">
        <w:rPr>
          <w:rStyle w:val="a5"/>
          <w:b/>
          <w:bCs/>
          <w:sz w:val="28"/>
          <w:szCs w:val="28"/>
        </w:rPr>
        <w:t xml:space="preserve">Не бийте дитину, щоб потім не відігралася </w:t>
      </w:r>
    </w:p>
    <w:p w:rsidR="0005465E" w:rsidRPr="00C25353" w:rsidRDefault="0005465E" w:rsidP="0005465E">
      <w:pPr>
        <w:pStyle w:val="a3"/>
        <w:jc w:val="right"/>
        <w:rPr>
          <w:sz w:val="28"/>
          <w:szCs w:val="28"/>
        </w:rPr>
      </w:pPr>
      <w:r w:rsidRPr="00C25353">
        <w:rPr>
          <w:rStyle w:val="a5"/>
          <w:b/>
          <w:bCs/>
          <w:sz w:val="28"/>
          <w:szCs w:val="28"/>
        </w:rPr>
        <w:t>на ваших улюблених онуках.</w:t>
      </w:r>
    </w:p>
    <w:p w:rsidR="0005465E" w:rsidRPr="00C25353" w:rsidRDefault="0005465E" w:rsidP="0005465E">
      <w:pPr>
        <w:pStyle w:val="a3"/>
        <w:jc w:val="right"/>
        <w:rPr>
          <w:sz w:val="28"/>
          <w:szCs w:val="28"/>
        </w:rPr>
      </w:pPr>
      <w:r w:rsidRPr="00C25353">
        <w:rPr>
          <w:rStyle w:val="a5"/>
          <w:sz w:val="28"/>
          <w:szCs w:val="28"/>
        </w:rPr>
        <w:t xml:space="preserve">Ілля </w:t>
      </w:r>
      <w:proofErr w:type="spellStart"/>
      <w:r w:rsidRPr="00C25353">
        <w:rPr>
          <w:rStyle w:val="a5"/>
          <w:sz w:val="28"/>
          <w:szCs w:val="28"/>
        </w:rPr>
        <w:t>Герчиков</w:t>
      </w:r>
      <w:proofErr w:type="spellEnd"/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  <w:u w:val="single"/>
        </w:rPr>
        <w:t>Жертва насильства в член сім'ї</w:t>
      </w:r>
      <w:r w:rsidRPr="00C25353">
        <w:rPr>
          <w:sz w:val="28"/>
          <w:szCs w:val="28"/>
        </w:rPr>
        <w:t xml:space="preserve"> - який постраждав від фізичного, сексуального, психологічного чи економічного насильства з боку іншого члена сім'ї.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  <w:u w:val="single"/>
        </w:rPr>
        <w:t>Попередження насильств в сім'ї</w:t>
      </w:r>
      <w:r w:rsidRPr="00C25353">
        <w:rPr>
          <w:sz w:val="28"/>
          <w:szCs w:val="28"/>
        </w:rPr>
        <w:t xml:space="preserve"> - система соціальних і спеціальних заходів, спрямованих на усунення причин і умов, які сприяють вчиненню насильства в сім'ї, припинення насильства в сім'ї, яке готується або вже почалося, притягнення до відповідальності осіб, винних у вчиненні насильства, а також медико-соціальна реабілітація жертв насильства в сім'ї.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  <w:u w:val="single"/>
        </w:rPr>
        <w:t>Захисний припис</w:t>
      </w:r>
      <w:r w:rsidRPr="00C25353">
        <w:rPr>
          <w:sz w:val="28"/>
          <w:szCs w:val="28"/>
        </w:rPr>
        <w:t xml:space="preserve"> - спеціальна форма реа</w:t>
      </w:r>
      <w:r w:rsidRPr="00C25353">
        <w:rPr>
          <w:sz w:val="28"/>
          <w:szCs w:val="28"/>
        </w:rPr>
        <w:softHyphen/>
        <w:t>гування служби дільничних інспекторів міліції та кримінальної міліції у справах неповнолітніх що</w:t>
      </w:r>
      <w:r w:rsidRPr="00C25353">
        <w:rPr>
          <w:sz w:val="28"/>
          <w:szCs w:val="28"/>
        </w:rPr>
        <w:softHyphen/>
        <w:t xml:space="preserve">до </w:t>
      </w:r>
      <w:r w:rsidRPr="00C25353">
        <w:rPr>
          <w:sz w:val="28"/>
          <w:szCs w:val="28"/>
        </w:rPr>
        <w:lastRenderedPageBreak/>
        <w:t>жертви насильства в сім'ї, яким особі, що вчинила це насильство, забороняється вчиняти певні дії стосовно жертви насильства в сім'ї.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proofErr w:type="spellStart"/>
      <w:r w:rsidRPr="00C25353">
        <w:rPr>
          <w:sz w:val="28"/>
          <w:szCs w:val="28"/>
          <w:u w:val="single"/>
        </w:rPr>
        <w:t>Віктимна</w:t>
      </w:r>
      <w:proofErr w:type="spellEnd"/>
      <w:r w:rsidRPr="00C25353">
        <w:rPr>
          <w:sz w:val="28"/>
          <w:szCs w:val="28"/>
          <w:u w:val="single"/>
        </w:rPr>
        <w:t xml:space="preserve"> поведінка</w:t>
      </w:r>
      <w:r w:rsidRPr="00C25353">
        <w:rPr>
          <w:sz w:val="28"/>
          <w:szCs w:val="28"/>
        </w:rPr>
        <w:t xml:space="preserve"> - поведінка потенційної жертви насильства в сім'ї, що провокує це насильство.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rStyle w:val="a5"/>
          <w:b/>
          <w:bCs/>
          <w:sz w:val="28"/>
          <w:szCs w:val="28"/>
        </w:rPr>
        <w:t>Органи та установи, на які покладається здійснення заходів із попередження насильства в сім'ї: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1. Спеціально вповноважений орган виконавчої влади з питань попередження насильства в сім'ї.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2. Служба дільничних інспекторів міліції та кри</w:t>
      </w:r>
      <w:r w:rsidRPr="00C25353">
        <w:rPr>
          <w:sz w:val="28"/>
          <w:szCs w:val="28"/>
        </w:rPr>
        <w:softHyphen/>
        <w:t>мінальна міліція у справах неповнолітніх.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3. Органи опіки та піклування.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4. Спеціалізовані установи для жертв насильства в сім'ї:</w:t>
      </w:r>
    </w:p>
    <w:p w:rsidR="0005465E" w:rsidRPr="00C25353" w:rsidRDefault="0005465E" w:rsidP="0005465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кризові центри для жертв насильства в сім'ї та членів сім'ї, стосовно яких існує реальна загроза вчинення насильства в сім'ї;</w:t>
      </w:r>
    </w:p>
    <w:p w:rsidR="0005465E" w:rsidRPr="00C25353" w:rsidRDefault="0005465E" w:rsidP="0005465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центри медико-соціальної реабілітації жертв насильства в сім'ї.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 </w:t>
      </w:r>
    </w:p>
    <w:p w:rsidR="0005465E" w:rsidRPr="00C25353" w:rsidRDefault="0005465E" w:rsidP="0005465E">
      <w:pPr>
        <w:pStyle w:val="a3"/>
        <w:jc w:val="both"/>
        <w:rPr>
          <w:sz w:val="28"/>
          <w:szCs w:val="28"/>
        </w:rPr>
      </w:pPr>
      <w:r w:rsidRPr="00C25353">
        <w:rPr>
          <w:rStyle w:val="a5"/>
          <w:b/>
          <w:bCs/>
          <w:sz w:val="28"/>
          <w:szCs w:val="28"/>
        </w:rPr>
        <w:t>Підстави для вжиття заходів із попередження насильства в сім’ї:</w:t>
      </w:r>
    </w:p>
    <w:p w:rsidR="0005465E" w:rsidRPr="00C25353" w:rsidRDefault="0005465E" w:rsidP="0005465E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заява про допомогу жертви насильства в сім'ї або члена сім'ї, стосовно якого існує реальна загроза вчинення насильства;</w:t>
      </w:r>
    </w:p>
    <w:p w:rsidR="0005465E" w:rsidRPr="00C25353" w:rsidRDefault="0005465E" w:rsidP="0005465E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353">
        <w:rPr>
          <w:sz w:val="28"/>
          <w:szCs w:val="28"/>
        </w:rPr>
        <w:t>висловлене жертвою насильства в сім'ї або членом сім'ї бажання на вжиття заходів з попередження насильства в сім'ї в разі, якщо повідомлення або заява надійшли не від нього особисто;</w:t>
      </w:r>
    </w:p>
    <w:p w:rsidR="0005465E" w:rsidRPr="00C25353" w:rsidRDefault="0005465E" w:rsidP="0005465E">
      <w:pPr>
        <w:rPr>
          <w:sz w:val="28"/>
          <w:szCs w:val="28"/>
        </w:rPr>
      </w:pPr>
      <w:r w:rsidRPr="00C25353">
        <w:rPr>
          <w:sz w:val="28"/>
          <w:szCs w:val="28"/>
        </w:rPr>
        <w:t>отримання повідомлення про застосування на</w:t>
      </w:r>
      <w:r w:rsidRPr="00C25353">
        <w:rPr>
          <w:sz w:val="28"/>
          <w:szCs w:val="28"/>
        </w:rPr>
        <w:softHyphen/>
        <w:t>сильства в сім'ї або реальної загрози його вчи</w:t>
      </w:r>
      <w:r w:rsidRPr="00C25353">
        <w:rPr>
          <w:sz w:val="28"/>
          <w:szCs w:val="28"/>
        </w:rPr>
        <w:softHyphen/>
        <w:t>нення стосовно неповнолітнього чи недієздатного члена сім'ї.</w:t>
      </w:r>
    </w:p>
    <w:sectPr w:rsidR="0005465E" w:rsidRPr="00C253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65B"/>
    <w:multiLevelType w:val="multilevel"/>
    <w:tmpl w:val="DCE2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91F1F"/>
    <w:multiLevelType w:val="multilevel"/>
    <w:tmpl w:val="1FFC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F0308"/>
    <w:multiLevelType w:val="multilevel"/>
    <w:tmpl w:val="0BA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41143"/>
    <w:multiLevelType w:val="multilevel"/>
    <w:tmpl w:val="E3D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C1B0A"/>
    <w:multiLevelType w:val="multilevel"/>
    <w:tmpl w:val="202C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0387C"/>
    <w:multiLevelType w:val="multilevel"/>
    <w:tmpl w:val="40EC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C16CD"/>
    <w:multiLevelType w:val="multilevel"/>
    <w:tmpl w:val="C5CA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A50AF"/>
    <w:multiLevelType w:val="multilevel"/>
    <w:tmpl w:val="3C6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03474"/>
    <w:multiLevelType w:val="multilevel"/>
    <w:tmpl w:val="1E06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85B1F"/>
    <w:multiLevelType w:val="multilevel"/>
    <w:tmpl w:val="120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B086C"/>
    <w:multiLevelType w:val="multilevel"/>
    <w:tmpl w:val="872A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44F98"/>
    <w:multiLevelType w:val="multilevel"/>
    <w:tmpl w:val="714E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465E"/>
    <w:rsid w:val="0005465E"/>
    <w:rsid w:val="00515E90"/>
    <w:rsid w:val="00530C30"/>
    <w:rsid w:val="005D6465"/>
    <w:rsid w:val="00C2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65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5465E"/>
    <w:rPr>
      <w:b/>
      <w:bCs/>
    </w:rPr>
  </w:style>
  <w:style w:type="character" w:styleId="a5">
    <w:name w:val="Emphasis"/>
    <w:uiPriority w:val="20"/>
    <w:qFormat/>
    <w:rsid w:val="000546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11680</Words>
  <Characters>6658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учитель</cp:lastModifiedBy>
  <cp:revision>2</cp:revision>
  <dcterms:created xsi:type="dcterms:W3CDTF">2018-11-28T17:49:00Z</dcterms:created>
  <dcterms:modified xsi:type="dcterms:W3CDTF">2018-11-28T17:49:00Z</dcterms:modified>
</cp:coreProperties>
</file>