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305C" w:rsidRDefault="00F940EE" w:rsidP="002E305C">
      <w:pPr>
        <w:jc w:val="center"/>
        <w:rPr>
          <w:rFonts w:ascii="Times New Roman" w:hAnsi="Times New Roman" w:cs="Times New Roman"/>
          <w:b/>
          <w:bCs/>
          <w:sz w:val="28"/>
          <w:szCs w:val="28"/>
          <w:lang w:val="uk-UA"/>
        </w:rPr>
      </w:pPr>
      <w:r w:rsidRPr="002E305C">
        <w:rPr>
          <w:rFonts w:ascii="Times New Roman" w:hAnsi="Times New Roman" w:cs="Times New Roman"/>
          <w:b/>
          <w:bCs/>
          <w:sz w:val="28"/>
          <w:szCs w:val="28"/>
          <w:lang w:val="uk-UA"/>
        </w:rPr>
        <w:t>Пам’ятка для батьків</w:t>
      </w:r>
    </w:p>
    <w:p w:rsidR="00F940EE" w:rsidRDefault="00F940EE" w:rsidP="002E305C">
      <w:pPr>
        <w:jc w:val="center"/>
        <w:rPr>
          <w:rFonts w:ascii="Times New Roman" w:hAnsi="Times New Roman" w:cs="Times New Roman"/>
          <w:b/>
          <w:bCs/>
          <w:sz w:val="28"/>
          <w:szCs w:val="28"/>
          <w:lang w:val="uk-UA"/>
        </w:rPr>
      </w:pPr>
      <w:r w:rsidRPr="002E305C">
        <w:rPr>
          <w:rFonts w:ascii="Times New Roman" w:hAnsi="Times New Roman" w:cs="Times New Roman"/>
          <w:b/>
          <w:bCs/>
          <w:sz w:val="28"/>
          <w:szCs w:val="28"/>
          <w:lang w:val="uk-UA"/>
        </w:rPr>
        <w:t>«Правила поведінки дітей в соціальних мережах під час карантину»</w:t>
      </w:r>
    </w:p>
    <w:p w:rsidR="002E305C" w:rsidRDefault="002E305C" w:rsidP="002E305C">
      <w:pPr>
        <w:jc w:val="center"/>
        <w:rPr>
          <w:rFonts w:ascii="Times New Roman" w:hAnsi="Times New Roman" w:cs="Times New Roman"/>
          <w:b/>
          <w:bCs/>
          <w:sz w:val="28"/>
          <w:szCs w:val="28"/>
          <w:lang w:val="uk-UA"/>
        </w:rPr>
      </w:pPr>
    </w:p>
    <w:p w:rsidR="002E305C" w:rsidRPr="002E305C" w:rsidRDefault="002E305C" w:rsidP="002E305C">
      <w:pPr>
        <w:jc w:val="center"/>
        <w:rPr>
          <w:rFonts w:ascii="Times New Roman" w:hAnsi="Times New Roman" w:cs="Times New Roman"/>
          <w:b/>
          <w:bCs/>
          <w:sz w:val="28"/>
          <w:szCs w:val="28"/>
          <w:lang w:val="uk-UA"/>
        </w:rPr>
      </w:pPr>
      <w:r>
        <w:rPr>
          <w:rFonts w:ascii="Times New Roman" w:hAnsi="Times New Roman" w:cs="Times New Roman"/>
          <w:b/>
          <w:bCs/>
          <w:noProof/>
          <w:sz w:val="28"/>
          <w:szCs w:val="28"/>
          <w:lang w:val="uk-UA"/>
        </w:rPr>
        <w:drawing>
          <wp:inline distT="0" distB="0" distL="0" distR="0">
            <wp:extent cx="1206230" cy="1254480"/>
            <wp:effectExtent l="0" t="0" r="635" b="317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name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51713" cy="1301782"/>
                    </a:xfrm>
                    <a:prstGeom prst="rect">
                      <a:avLst/>
                    </a:prstGeom>
                  </pic:spPr>
                </pic:pic>
              </a:graphicData>
            </a:graphic>
          </wp:inline>
        </w:drawing>
      </w:r>
      <w:r>
        <w:rPr>
          <w:rFonts w:ascii="Times New Roman" w:hAnsi="Times New Roman" w:cs="Times New Roman"/>
          <w:b/>
          <w:bCs/>
          <w:noProof/>
          <w:sz w:val="28"/>
          <w:szCs w:val="28"/>
          <w:lang w:val="uk-UA"/>
        </w:rPr>
        <w:drawing>
          <wp:inline distT="0" distB="0" distL="0" distR="0">
            <wp:extent cx="2344366" cy="1277966"/>
            <wp:effectExtent l="0" t="0" r="5715"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5lt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64294" cy="1288829"/>
                    </a:xfrm>
                    <a:prstGeom prst="rect">
                      <a:avLst/>
                    </a:prstGeom>
                  </pic:spPr>
                </pic:pic>
              </a:graphicData>
            </a:graphic>
          </wp:inline>
        </w:drawing>
      </w:r>
      <w:r>
        <w:rPr>
          <w:rFonts w:ascii="Times New Roman" w:hAnsi="Times New Roman" w:cs="Times New Roman"/>
          <w:b/>
          <w:bCs/>
          <w:noProof/>
          <w:sz w:val="28"/>
          <w:szCs w:val="28"/>
          <w:lang w:val="uk-UA"/>
        </w:rPr>
        <w:drawing>
          <wp:inline distT="0" distB="0" distL="0" distR="0" wp14:anchorId="18452CB4" wp14:editId="30D0AEA3">
            <wp:extent cx="1206230" cy="1254480"/>
            <wp:effectExtent l="0" t="0" r="635" b="317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name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51713" cy="1301782"/>
                    </a:xfrm>
                    <a:prstGeom prst="rect">
                      <a:avLst/>
                    </a:prstGeom>
                  </pic:spPr>
                </pic:pic>
              </a:graphicData>
            </a:graphic>
          </wp:inline>
        </w:drawing>
      </w:r>
    </w:p>
    <w:p w:rsidR="00F940EE" w:rsidRPr="002E305C" w:rsidRDefault="00F940EE" w:rsidP="002E305C">
      <w:pPr>
        <w:jc w:val="both"/>
        <w:rPr>
          <w:rFonts w:ascii="Times New Roman" w:hAnsi="Times New Roman" w:cs="Times New Roman"/>
          <w:lang w:val="uk-UA"/>
        </w:rPr>
      </w:pPr>
    </w:p>
    <w:p w:rsidR="00F940EE" w:rsidRDefault="00F940EE" w:rsidP="002E305C">
      <w:pPr>
        <w:pStyle w:val="a3"/>
        <w:numPr>
          <w:ilvl w:val="0"/>
          <w:numId w:val="1"/>
        </w:numPr>
        <w:jc w:val="both"/>
        <w:rPr>
          <w:rFonts w:ascii="Times New Roman" w:hAnsi="Times New Roman" w:cs="Times New Roman"/>
          <w:lang w:val="uk-UA"/>
        </w:rPr>
      </w:pPr>
      <w:r w:rsidRPr="002E305C">
        <w:rPr>
          <w:rFonts w:ascii="Times New Roman" w:hAnsi="Times New Roman" w:cs="Times New Roman"/>
          <w:b/>
          <w:bCs/>
          <w:color w:val="000000" w:themeColor="text1"/>
          <w:lang w:val="uk-UA"/>
        </w:rPr>
        <w:t>Дізнайтеся про налаштування конфіденційності.</w:t>
      </w:r>
      <w:r w:rsidRPr="002E305C">
        <w:rPr>
          <w:rFonts w:ascii="Times New Roman" w:hAnsi="Times New Roman" w:cs="Times New Roman"/>
          <w:lang w:val="uk-UA"/>
        </w:rPr>
        <w:t xml:space="preserve"> Сайти соціальних мереж та інтернет-форумів мають безліч параметрів налаштування, і ви маєте їх знати. Якщо ви дозволяєте своїй дитині зареєструватися в соціальній мережі або у будь-якому іншому онлайн-співтоваристві, покажіть їй всі доступні налаштування. Хто може побачити її фото? Хто може надсилати повідомлення? </w:t>
      </w:r>
      <w:r w:rsidR="001D0B29" w:rsidRPr="002E305C">
        <w:rPr>
          <w:rFonts w:ascii="Times New Roman" w:hAnsi="Times New Roman" w:cs="Times New Roman"/>
          <w:lang w:val="uk-UA"/>
        </w:rPr>
        <w:t xml:space="preserve">Дитина також повинна подумати </w:t>
      </w:r>
      <w:r w:rsidR="00C73524">
        <w:rPr>
          <w:rFonts w:ascii="Times New Roman" w:hAnsi="Times New Roman" w:cs="Times New Roman"/>
          <w:lang w:val="uk-UA"/>
        </w:rPr>
        <w:t xml:space="preserve">про </w:t>
      </w:r>
      <w:r w:rsidR="001D0B29" w:rsidRPr="002E305C">
        <w:rPr>
          <w:rFonts w:ascii="Times New Roman" w:hAnsi="Times New Roman" w:cs="Times New Roman"/>
          <w:lang w:val="uk-UA"/>
        </w:rPr>
        <w:t>можливість використання якогось іншого зображення, ніж свого власного, у якості «зображення профілю», тобто того, яке може побачити будь-який користувач.</w:t>
      </w:r>
    </w:p>
    <w:p w:rsidR="002E305C" w:rsidRPr="002E305C" w:rsidRDefault="002E305C" w:rsidP="002E305C">
      <w:pPr>
        <w:pStyle w:val="a3"/>
        <w:jc w:val="both"/>
        <w:rPr>
          <w:rFonts w:ascii="Times New Roman" w:hAnsi="Times New Roman" w:cs="Times New Roman"/>
          <w:lang w:val="uk-UA"/>
        </w:rPr>
      </w:pPr>
    </w:p>
    <w:p w:rsidR="001D0B29" w:rsidRDefault="001D0B29" w:rsidP="002E305C">
      <w:pPr>
        <w:pStyle w:val="a3"/>
        <w:numPr>
          <w:ilvl w:val="0"/>
          <w:numId w:val="1"/>
        </w:numPr>
        <w:jc w:val="both"/>
        <w:rPr>
          <w:rFonts w:ascii="Times New Roman" w:hAnsi="Times New Roman" w:cs="Times New Roman"/>
          <w:lang w:val="uk-UA"/>
        </w:rPr>
      </w:pPr>
      <w:r w:rsidRPr="002E305C">
        <w:rPr>
          <w:rFonts w:ascii="Times New Roman" w:hAnsi="Times New Roman" w:cs="Times New Roman"/>
          <w:b/>
          <w:bCs/>
          <w:lang w:val="uk-UA"/>
        </w:rPr>
        <w:t xml:space="preserve">Ретельно вибирайте свій образ в мережі. </w:t>
      </w:r>
      <w:r w:rsidRPr="002E305C">
        <w:rPr>
          <w:rFonts w:ascii="Times New Roman" w:hAnsi="Times New Roman" w:cs="Times New Roman"/>
          <w:lang w:val="uk-UA"/>
        </w:rPr>
        <w:t>Для деяких інтернет-спільнот краще використовувати вигаданий псевдонім, що не надасть ніяких ключів для розгадки особистості вашої дитини. Однак, коли діти вирішують спілкуватися анонімно, вони стають менш відповідальними. Навчіть свою дитину контролювати все, що вона пише онлайн, незалежно від того, використовує вона власне ім’я або псевдонім.</w:t>
      </w:r>
    </w:p>
    <w:p w:rsidR="002E305C" w:rsidRPr="002E305C" w:rsidRDefault="002E305C" w:rsidP="002E305C">
      <w:pPr>
        <w:pStyle w:val="a3"/>
        <w:rPr>
          <w:rFonts w:ascii="Times New Roman" w:hAnsi="Times New Roman" w:cs="Times New Roman"/>
          <w:lang w:val="uk-UA"/>
        </w:rPr>
      </w:pPr>
    </w:p>
    <w:p w:rsidR="002E305C" w:rsidRPr="002E305C" w:rsidRDefault="002E305C" w:rsidP="002E305C">
      <w:pPr>
        <w:pStyle w:val="a3"/>
        <w:jc w:val="both"/>
        <w:rPr>
          <w:rFonts w:ascii="Times New Roman" w:hAnsi="Times New Roman" w:cs="Times New Roman"/>
          <w:lang w:val="uk-UA"/>
        </w:rPr>
      </w:pPr>
    </w:p>
    <w:p w:rsidR="002F7C32" w:rsidRDefault="001D0B29" w:rsidP="002E305C">
      <w:pPr>
        <w:pStyle w:val="a3"/>
        <w:numPr>
          <w:ilvl w:val="0"/>
          <w:numId w:val="1"/>
        </w:numPr>
        <w:jc w:val="both"/>
        <w:rPr>
          <w:rFonts w:ascii="Times New Roman" w:hAnsi="Times New Roman" w:cs="Times New Roman"/>
          <w:lang w:val="uk-UA"/>
        </w:rPr>
      </w:pPr>
      <w:r w:rsidRPr="002E305C">
        <w:rPr>
          <w:rFonts w:ascii="Times New Roman" w:hAnsi="Times New Roman" w:cs="Times New Roman"/>
          <w:b/>
          <w:bCs/>
          <w:lang w:val="uk-UA"/>
        </w:rPr>
        <w:t>Уявіть, що всі бачать те, що ви пишете.</w:t>
      </w:r>
      <w:r w:rsidRPr="002E305C">
        <w:rPr>
          <w:rFonts w:ascii="Times New Roman" w:hAnsi="Times New Roman" w:cs="Times New Roman"/>
          <w:lang w:val="uk-UA"/>
        </w:rPr>
        <w:t xml:space="preserve"> Діти часто роблять значну помилку, коли пишуть неправильні речі онлайн. Вони думають, що не всі бачать їхні пости, і, що оскільки вони про це говорять онлайн</w:t>
      </w:r>
      <w:r w:rsidR="002F7C32" w:rsidRPr="002E305C">
        <w:rPr>
          <w:rFonts w:ascii="Times New Roman" w:hAnsi="Times New Roman" w:cs="Times New Roman"/>
          <w:lang w:val="uk-UA"/>
        </w:rPr>
        <w:t xml:space="preserve">, а не вголос, то так чи інакше зможуть вийти </w:t>
      </w:r>
      <w:r w:rsidR="00C73524">
        <w:rPr>
          <w:rFonts w:ascii="Times New Roman" w:hAnsi="Times New Roman" w:cs="Times New Roman"/>
          <w:lang w:val="uk-UA"/>
        </w:rPr>
        <w:t>«</w:t>
      </w:r>
      <w:r w:rsidR="002F7C32" w:rsidRPr="002E305C">
        <w:rPr>
          <w:rFonts w:ascii="Times New Roman" w:hAnsi="Times New Roman" w:cs="Times New Roman"/>
          <w:lang w:val="uk-UA"/>
        </w:rPr>
        <w:t>сухими з води</w:t>
      </w:r>
      <w:r w:rsidR="00C73524">
        <w:rPr>
          <w:rFonts w:ascii="Times New Roman" w:hAnsi="Times New Roman" w:cs="Times New Roman"/>
          <w:lang w:val="uk-UA"/>
        </w:rPr>
        <w:t>»</w:t>
      </w:r>
      <w:r w:rsidR="002F7C32" w:rsidRPr="002E305C">
        <w:rPr>
          <w:rFonts w:ascii="Times New Roman" w:hAnsi="Times New Roman" w:cs="Times New Roman"/>
          <w:lang w:val="uk-UA"/>
        </w:rPr>
        <w:t>. Навіть якщо сторінка вашої дитини частково прихована, це не є гарантією того, що її слова, не поширяться далі. Користувачі соціальних мереж діляться одним з одним тим, що вони бачать, і навіть електронні листи можуть вірусним шляхом поширитися мережею як лісова пожежа. Ніщо ніколи не видаляється. Це завжди знаходиться на чиїхось серверах або в електронній пошті.</w:t>
      </w:r>
    </w:p>
    <w:p w:rsidR="002E305C" w:rsidRPr="002E305C" w:rsidRDefault="002E305C" w:rsidP="002E305C">
      <w:pPr>
        <w:pStyle w:val="a3"/>
        <w:jc w:val="both"/>
        <w:rPr>
          <w:rFonts w:ascii="Times New Roman" w:hAnsi="Times New Roman" w:cs="Times New Roman"/>
          <w:lang w:val="uk-UA"/>
        </w:rPr>
      </w:pPr>
    </w:p>
    <w:p w:rsidR="001D0B29" w:rsidRDefault="002F7C32" w:rsidP="002E305C">
      <w:pPr>
        <w:pStyle w:val="a3"/>
        <w:numPr>
          <w:ilvl w:val="0"/>
          <w:numId w:val="1"/>
        </w:numPr>
        <w:jc w:val="both"/>
        <w:rPr>
          <w:rFonts w:ascii="Times New Roman" w:hAnsi="Times New Roman" w:cs="Times New Roman"/>
          <w:lang w:val="uk-UA"/>
        </w:rPr>
      </w:pPr>
      <w:r w:rsidRPr="002E305C">
        <w:rPr>
          <w:rFonts w:ascii="Times New Roman" w:hAnsi="Times New Roman" w:cs="Times New Roman"/>
          <w:b/>
          <w:bCs/>
          <w:lang w:val="uk-UA"/>
        </w:rPr>
        <w:t>Пишіть онлайн тільки те, що ви сказали б в обличчя.</w:t>
      </w:r>
      <w:r w:rsidRPr="002E305C">
        <w:rPr>
          <w:rFonts w:ascii="Times New Roman" w:hAnsi="Times New Roman" w:cs="Times New Roman"/>
          <w:lang w:val="uk-UA"/>
        </w:rPr>
        <w:t xml:space="preserve"> Зазвичай це називають «золотим правилом» онлайн етикету. Воно оберігає від багатьох проблем, але чомусь порушується знову і знову. Якщо ваша дитина буде дотримуватись цього правила, у неї буде менше шансів зіпсувати відносини з однолітками, отримати неприємності в школі, або гірше того – зробити помилку, яка негативно вплине на її майбутнє. Переконайтеся, що дитина знає «золоте правило» і повторюйте його.</w:t>
      </w:r>
      <w:r w:rsidR="001D0B29" w:rsidRPr="002E305C">
        <w:rPr>
          <w:rFonts w:ascii="Times New Roman" w:hAnsi="Times New Roman" w:cs="Times New Roman"/>
          <w:lang w:val="uk-UA"/>
        </w:rPr>
        <w:t xml:space="preserve"> </w:t>
      </w:r>
    </w:p>
    <w:p w:rsidR="002E305C" w:rsidRPr="002E305C" w:rsidRDefault="002E305C" w:rsidP="002E305C">
      <w:pPr>
        <w:pStyle w:val="a3"/>
        <w:rPr>
          <w:rFonts w:ascii="Times New Roman" w:hAnsi="Times New Roman" w:cs="Times New Roman"/>
          <w:lang w:val="uk-UA"/>
        </w:rPr>
      </w:pPr>
    </w:p>
    <w:p w:rsidR="002E305C" w:rsidRPr="002E305C" w:rsidRDefault="002E305C" w:rsidP="002E305C">
      <w:pPr>
        <w:pStyle w:val="a3"/>
        <w:jc w:val="both"/>
        <w:rPr>
          <w:rFonts w:ascii="Times New Roman" w:hAnsi="Times New Roman" w:cs="Times New Roman"/>
          <w:lang w:val="uk-UA"/>
        </w:rPr>
      </w:pPr>
    </w:p>
    <w:p w:rsidR="002F7C32" w:rsidRDefault="00E0273E" w:rsidP="002E305C">
      <w:pPr>
        <w:pStyle w:val="a3"/>
        <w:numPr>
          <w:ilvl w:val="0"/>
          <w:numId w:val="1"/>
        </w:numPr>
        <w:jc w:val="both"/>
        <w:rPr>
          <w:rFonts w:ascii="Times New Roman" w:hAnsi="Times New Roman" w:cs="Times New Roman"/>
          <w:lang w:val="uk-UA"/>
        </w:rPr>
      </w:pPr>
      <w:r w:rsidRPr="002E305C">
        <w:rPr>
          <w:rFonts w:ascii="Times New Roman" w:hAnsi="Times New Roman" w:cs="Times New Roman"/>
          <w:b/>
          <w:bCs/>
          <w:lang w:val="uk-UA"/>
        </w:rPr>
        <w:t>Обмежте «Інтернет мову»</w:t>
      </w:r>
      <w:r w:rsidR="00AD4EFE" w:rsidRPr="002E305C">
        <w:rPr>
          <w:rFonts w:ascii="Times New Roman" w:hAnsi="Times New Roman" w:cs="Times New Roman"/>
          <w:b/>
          <w:bCs/>
          <w:lang w:val="uk-UA"/>
        </w:rPr>
        <w:t>.</w:t>
      </w:r>
      <w:r w:rsidR="00AD4EFE" w:rsidRPr="002E305C">
        <w:rPr>
          <w:rFonts w:ascii="Times New Roman" w:hAnsi="Times New Roman" w:cs="Times New Roman"/>
          <w:lang w:val="uk-UA"/>
        </w:rPr>
        <w:t xml:space="preserve"> «Мережева мова» передбачає відсутність уваги до правил граматики та орфографії або свідоме їх повторення, використання малих </w:t>
      </w:r>
      <w:r w:rsidR="00AD4EFE" w:rsidRPr="002E305C">
        <w:rPr>
          <w:rFonts w:ascii="Times New Roman" w:hAnsi="Times New Roman" w:cs="Times New Roman"/>
          <w:lang w:val="uk-UA"/>
        </w:rPr>
        <w:lastRenderedPageBreak/>
        <w:t xml:space="preserve">літер замість великих, нерегулярну пунктуацію, велику кількість скорочень, використання цифр у значенні літер тощо. Використання цієї мови формує погані звички. Ми стаємо суспільством людей, які не можуть грамотно писати і висловлювати свої думки словами. Те, що було б дозволено серед однолітків, може виявитися небажаним по відношенню до дорослого члена сім’ї. Однак, якщо ваш знавець соціальних медіа буде писати пости в мережі, які змусили б його вчителя мови і літератури пишатися ним, він фактично буде набувати навичок, що допоможуть йому і під час навчання в школі, і в житті.  </w:t>
      </w:r>
    </w:p>
    <w:p w:rsidR="001B47BF" w:rsidRPr="002E305C" w:rsidRDefault="001B47BF" w:rsidP="001B47BF">
      <w:pPr>
        <w:pStyle w:val="a3"/>
        <w:jc w:val="both"/>
        <w:rPr>
          <w:rFonts w:ascii="Times New Roman" w:hAnsi="Times New Roman" w:cs="Times New Roman"/>
          <w:lang w:val="uk-UA"/>
        </w:rPr>
      </w:pPr>
    </w:p>
    <w:p w:rsidR="00AD4EFE" w:rsidRDefault="00AD4EFE" w:rsidP="002E305C">
      <w:pPr>
        <w:pStyle w:val="a3"/>
        <w:numPr>
          <w:ilvl w:val="0"/>
          <w:numId w:val="1"/>
        </w:numPr>
        <w:jc w:val="both"/>
        <w:rPr>
          <w:rFonts w:ascii="Times New Roman" w:hAnsi="Times New Roman" w:cs="Times New Roman"/>
          <w:lang w:val="uk-UA"/>
        </w:rPr>
      </w:pPr>
      <w:r w:rsidRPr="002E305C">
        <w:rPr>
          <w:rFonts w:ascii="Times New Roman" w:hAnsi="Times New Roman" w:cs="Times New Roman"/>
          <w:b/>
          <w:bCs/>
          <w:lang w:val="uk-UA"/>
        </w:rPr>
        <w:t>Не беріть участь у розпалюванні суперечок.</w:t>
      </w:r>
      <w:r w:rsidRPr="002E305C">
        <w:rPr>
          <w:rFonts w:ascii="Times New Roman" w:hAnsi="Times New Roman" w:cs="Times New Roman"/>
          <w:lang w:val="uk-UA"/>
        </w:rPr>
        <w:t xml:space="preserve"> У жвавих дебатах немає нічого поганого, але важливо навчити дитину вийти з обговорення, якщо розмова стає занадто спекотною. Заохочуйте свою дитину саме в розмові з вами висловлювати будь-яке своє обурення, замість того, щоб продовжувати ці дебати онлайн.</w:t>
      </w:r>
    </w:p>
    <w:p w:rsidR="002E305C" w:rsidRPr="002E305C" w:rsidRDefault="002E305C" w:rsidP="002E305C">
      <w:pPr>
        <w:pStyle w:val="a3"/>
        <w:jc w:val="both"/>
        <w:rPr>
          <w:rFonts w:ascii="Times New Roman" w:hAnsi="Times New Roman" w:cs="Times New Roman"/>
          <w:lang w:val="uk-UA"/>
        </w:rPr>
      </w:pPr>
    </w:p>
    <w:p w:rsidR="00AD4EFE" w:rsidRDefault="00421B1D" w:rsidP="002E305C">
      <w:pPr>
        <w:pStyle w:val="a3"/>
        <w:numPr>
          <w:ilvl w:val="0"/>
          <w:numId w:val="1"/>
        </w:numPr>
        <w:jc w:val="both"/>
        <w:rPr>
          <w:rFonts w:ascii="Times New Roman" w:hAnsi="Times New Roman" w:cs="Times New Roman"/>
          <w:lang w:val="uk-UA"/>
        </w:rPr>
      </w:pPr>
      <w:r w:rsidRPr="002E305C">
        <w:rPr>
          <w:rFonts w:ascii="Times New Roman" w:hAnsi="Times New Roman" w:cs="Times New Roman"/>
          <w:b/>
          <w:bCs/>
          <w:lang w:val="uk-UA"/>
        </w:rPr>
        <w:t>Не завжди добре ділитися.</w:t>
      </w:r>
      <w:r w:rsidRPr="002E305C">
        <w:rPr>
          <w:rFonts w:ascii="Times New Roman" w:hAnsi="Times New Roman" w:cs="Times New Roman"/>
          <w:lang w:val="uk-UA"/>
        </w:rPr>
        <w:t xml:space="preserve"> Різноманітні сайти спростили можливість «поділитися» до одного кліку. Це робить соціальну мережу більш захоплюючою і цікавою, але дитина при цьому має стояти перед бажанням поділитися особистим повідомленням або фото. Нав</w:t>
      </w:r>
      <w:r w:rsidR="001B47BF">
        <w:rPr>
          <w:rFonts w:ascii="Times New Roman" w:hAnsi="Times New Roman" w:cs="Times New Roman"/>
          <w:lang w:val="uk-UA"/>
        </w:rPr>
        <w:t>і</w:t>
      </w:r>
      <w:r w:rsidRPr="002E305C">
        <w:rPr>
          <w:rFonts w:ascii="Times New Roman" w:hAnsi="Times New Roman" w:cs="Times New Roman"/>
          <w:lang w:val="uk-UA"/>
        </w:rPr>
        <w:t>ть повідомлення і фото з обмеженою конфіденційністю – ті, які відправляються обраній групі людей – мають бути збережені тільки для себе.</w:t>
      </w:r>
    </w:p>
    <w:p w:rsidR="002E305C" w:rsidRPr="002E305C" w:rsidRDefault="002E305C" w:rsidP="002E305C">
      <w:pPr>
        <w:pStyle w:val="a3"/>
        <w:rPr>
          <w:rFonts w:ascii="Times New Roman" w:hAnsi="Times New Roman" w:cs="Times New Roman"/>
          <w:lang w:val="uk-UA"/>
        </w:rPr>
      </w:pPr>
    </w:p>
    <w:p w:rsidR="002E305C" w:rsidRPr="002E305C" w:rsidRDefault="002E305C" w:rsidP="002E305C">
      <w:pPr>
        <w:pStyle w:val="a3"/>
        <w:jc w:val="both"/>
        <w:rPr>
          <w:rFonts w:ascii="Times New Roman" w:hAnsi="Times New Roman" w:cs="Times New Roman"/>
          <w:lang w:val="uk-UA"/>
        </w:rPr>
      </w:pPr>
    </w:p>
    <w:p w:rsidR="00421B1D" w:rsidRDefault="007F319D" w:rsidP="002E305C">
      <w:pPr>
        <w:pStyle w:val="a3"/>
        <w:numPr>
          <w:ilvl w:val="0"/>
          <w:numId w:val="1"/>
        </w:numPr>
        <w:jc w:val="both"/>
        <w:rPr>
          <w:rFonts w:ascii="Times New Roman" w:hAnsi="Times New Roman" w:cs="Times New Roman"/>
          <w:lang w:val="uk-UA"/>
        </w:rPr>
      </w:pPr>
      <w:r w:rsidRPr="002E305C">
        <w:rPr>
          <w:rFonts w:ascii="Times New Roman" w:hAnsi="Times New Roman" w:cs="Times New Roman"/>
          <w:b/>
          <w:bCs/>
          <w:lang w:val="uk-UA"/>
        </w:rPr>
        <w:t>Відчувайте, коли варто вийти.</w:t>
      </w:r>
      <w:r w:rsidRPr="002E305C">
        <w:rPr>
          <w:rFonts w:ascii="Times New Roman" w:hAnsi="Times New Roman" w:cs="Times New Roman"/>
          <w:lang w:val="uk-UA"/>
        </w:rPr>
        <w:t xml:space="preserve"> Соціальні мережі, програми з миттєвого обміну повідомленнями та надсилання інших текстових повідомлень полегшують спілкування дітей з друзями і близькими людьми, але важливо, щоб вони чітко усвідомлювали, коли їм треба вийти з мережі. Діти повинні навчитися розпізнавати, коли краще спілкуватися телефоном, а коли все ж особисто. 93% спілкування становить вербальне спілкування. Це те, що ми бачимо і відчуваємо. Але навіть відео не здатне передати рукостискання, теплоту посмішки або те, з якою енергетикою людина входить до кімнати.</w:t>
      </w:r>
    </w:p>
    <w:p w:rsidR="002E305C" w:rsidRPr="002E305C" w:rsidRDefault="002E305C" w:rsidP="002E305C">
      <w:pPr>
        <w:pStyle w:val="a3"/>
        <w:jc w:val="both"/>
        <w:rPr>
          <w:rFonts w:ascii="Times New Roman" w:hAnsi="Times New Roman" w:cs="Times New Roman"/>
          <w:lang w:val="uk-UA"/>
        </w:rPr>
      </w:pPr>
    </w:p>
    <w:p w:rsidR="007F319D" w:rsidRPr="002E305C" w:rsidRDefault="007F319D" w:rsidP="002E305C">
      <w:pPr>
        <w:pStyle w:val="a3"/>
        <w:ind w:firstLine="696"/>
        <w:jc w:val="both"/>
        <w:rPr>
          <w:rFonts w:ascii="Times New Roman" w:hAnsi="Times New Roman" w:cs="Times New Roman"/>
          <w:b/>
          <w:bCs/>
          <w:lang w:val="uk-UA"/>
        </w:rPr>
      </w:pPr>
      <w:r w:rsidRPr="002E305C">
        <w:rPr>
          <w:rFonts w:ascii="Times New Roman" w:hAnsi="Times New Roman" w:cs="Times New Roman"/>
          <w:b/>
          <w:bCs/>
          <w:lang w:val="uk-UA"/>
        </w:rPr>
        <w:t>Навчіть вашу дитину цих сучасних правил і будьте впевнені, що вона буде вести себе також виховано у віртуальному світі</w:t>
      </w:r>
      <w:r w:rsidR="004625F8" w:rsidRPr="002E305C">
        <w:rPr>
          <w:rFonts w:ascii="Times New Roman" w:hAnsi="Times New Roman" w:cs="Times New Roman"/>
          <w:b/>
          <w:bCs/>
          <w:lang w:val="uk-UA"/>
        </w:rPr>
        <w:t xml:space="preserve">, як вона робить це і в реальному. Всім здоров’я! </w:t>
      </w:r>
    </w:p>
    <w:p w:rsidR="002E305C" w:rsidRPr="002E305C" w:rsidRDefault="002E305C">
      <w:pPr>
        <w:pStyle w:val="a3"/>
        <w:jc w:val="both"/>
        <w:rPr>
          <w:rFonts w:ascii="Times New Roman" w:hAnsi="Times New Roman" w:cs="Times New Roman"/>
          <w:lang w:val="uk-UA"/>
        </w:rPr>
      </w:pPr>
    </w:p>
    <w:sectPr w:rsidR="002E305C" w:rsidRPr="002E305C" w:rsidSect="006D6A6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302806"/>
    <w:multiLevelType w:val="hybridMultilevel"/>
    <w:tmpl w:val="BA40B958"/>
    <w:lvl w:ilvl="0" w:tplc="E8A20F34">
      <w:start w:val="1"/>
      <w:numFmt w:val="decimal"/>
      <w:lvlText w:val="%1."/>
      <w:lvlJc w:val="left"/>
      <w:pPr>
        <w:ind w:left="720" w:hanging="360"/>
      </w:pPr>
      <w:rPr>
        <w:rFonts w:ascii="Arial" w:eastAsia="Times New Roman" w:hAnsi="Arial" w:cs="Arial" w:hint="default"/>
        <w:color w:val="000000"/>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0EE"/>
    <w:rsid w:val="001B47BF"/>
    <w:rsid w:val="001D0B29"/>
    <w:rsid w:val="002E305C"/>
    <w:rsid w:val="002F7C32"/>
    <w:rsid w:val="00421B1D"/>
    <w:rsid w:val="004625F8"/>
    <w:rsid w:val="006D6A63"/>
    <w:rsid w:val="007F319D"/>
    <w:rsid w:val="00AD4EFE"/>
    <w:rsid w:val="00C73524"/>
    <w:rsid w:val="00E0273E"/>
    <w:rsid w:val="00F940EE"/>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decimalSymbol w:val=","/>
  <w:listSeparator w:val=";"/>
  <w14:docId w14:val="25ED4B28"/>
  <w15:chartTrackingRefBased/>
  <w15:docId w15:val="{5E1A941D-AC7E-CB44-8622-89BAD173E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40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11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639</Words>
  <Characters>3644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2020-04-15T07:56:00Z</dcterms:created>
  <dcterms:modified xsi:type="dcterms:W3CDTF">2020-04-15T09:01:00Z</dcterms:modified>
</cp:coreProperties>
</file>